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Arial"/>
          <w:b w:val="0"/>
          <w:bCs w:val="0"/>
          <w:color w:val="auto"/>
          <w:sz w:val="22"/>
          <w:szCs w:val="24"/>
          <w:lang w:eastAsia="en-US"/>
        </w:rPr>
        <w:id w:val="-437920056"/>
        <w:docPartObj>
          <w:docPartGallery w:val="Table of Contents"/>
          <w:docPartUnique/>
        </w:docPartObj>
      </w:sdtPr>
      <w:sdtEndPr>
        <w:rPr>
          <w:noProof/>
        </w:rPr>
      </w:sdtEndPr>
      <w:sdtContent>
        <w:p w:rsidR="00451A8E" w:rsidRPr="00C636C7" w:rsidRDefault="00C636C7" w:rsidP="00E20D6F">
          <w:pPr>
            <w:pStyle w:val="TOCHeading"/>
            <w:spacing w:after="240"/>
            <w:jc w:val="center"/>
            <w:rPr>
              <w:b w:val="0"/>
              <w:sz w:val="24"/>
            </w:rPr>
          </w:pPr>
          <w:r>
            <w:rPr>
              <w:b w:val="0"/>
              <w:sz w:val="24"/>
            </w:rPr>
            <w:t>TABLE OF CONTENTS</w:t>
          </w:r>
        </w:p>
        <w:p w:rsidR="00160D36" w:rsidRDefault="00451A8E">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1056658" w:history="1">
            <w:r w:rsidR="00160D36" w:rsidRPr="003F0DB4">
              <w:rPr>
                <w:rStyle w:val="Hyperlink"/>
                <w:noProof/>
              </w:rPr>
              <w:t>1.0</w:t>
            </w:r>
            <w:r w:rsidR="00160D36">
              <w:rPr>
                <w:rFonts w:asciiTheme="minorHAnsi" w:eastAsiaTheme="minorEastAsia" w:hAnsiTheme="minorHAnsi" w:cstheme="minorBidi"/>
                <w:noProof/>
                <w:sz w:val="22"/>
                <w:szCs w:val="22"/>
              </w:rPr>
              <w:tab/>
            </w:r>
            <w:r w:rsidR="00160D36" w:rsidRPr="003F0DB4">
              <w:rPr>
                <w:rStyle w:val="Hyperlink"/>
                <w:noProof/>
              </w:rPr>
              <w:t>Introduction</w:t>
            </w:r>
            <w:r w:rsidR="00160D36">
              <w:rPr>
                <w:noProof/>
                <w:webHidden/>
              </w:rPr>
              <w:tab/>
            </w:r>
            <w:r w:rsidR="00160D36">
              <w:rPr>
                <w:noProof/>
                <w:webHidden/>
              </w:rPr>
              <w:fldChar w:fldCharType="begin"/>
            </w:r>
            <w:r w:rsidR="00160D36">
              <w:rPr>
                <w:noProof/>
                <w:webHidden/>
              </w:rPr>
              <w:instrText xml:space="preserve"> PAGEREF _Toc331056658 \h </w:instrText>
            </w:r>
            <w:r w:rsidR="00160D36">
              <w:rPr>
                <w:noProof/>
                <w:webHidden/>
              </w:rPr>
            </w:r>
            <w:r w:rsidR="00160D36">
              <w:rPr>
                <w:noProof/>
                <w:webHidden/>
              </w:rPr>
              <w:fldChar w:fldCharType="separate"/>
            </w:r>
            <w:r w:rsidR="003B1C94">
              <w:rPr>
                <w:noProof/>
                <w:webHidden/>
              </w:rPr>
              <w:t>3</w:t>
            </w:r>
            <w:r w:rsidR="00160D36">
              <w:rPr>
                <w:noProof/>
                <w:webHidden/>
              </w:rPr>
              <w:fldChar w:fldCharType="end"/>
            </w:r>
          </w:hyperlink>
        </w:p>
        <w:p w:rsidR="00160D36" w:rsidRDefault="003779AE">
          <w:pPr>
            <w:pStyle w:val="TOC1"/>
            <w:rPr>
              <w:rFonts w:asciiTheme="minorHAnsi" w:eastAsiaTheme="minorEastAsia" w:hAnsiTheme="minorHAnsi" w:cstheme="minorBidi"/>
              <w:noProof/>
              <w:sz w:val="22"/>
              <w:szCs w:val="22"/>
            </w:rPr>
          </w:pPr>
          <w:hyperlink w:anchor="_Toc331056659" w:history="1">
            <w:r w:rsidR="00160D36" w:rsidRPr="003F0DB4">
              <w:rPr>
                <w:rStyle w:val="Hyperlink"/>
                <w:noProof/>
              </w:rPr>
              <w:t>2.0</w:t>
            </w:r>
            <w:r w:rsidR="00160D36">
              <w:rPr>
                <w:rFonts w:asciiTheme="minorHAnsi" w:eastAsiaTheme="minorEastAsia" w:hAnsiTheme="minorHAnsi" w:cstheme="minorBidi"/>
                <w:noProof/>
                <w:sz w:val="22"/>
                <w:szCs w:val="22"/>
              </w:rPr>
              <w:tab/>
            </w:r>
            <w:r w:rsidR="00160D36" w:rsidRPr="003F0DB4">
              <w:rPr>
                <w:rStyle w:val="Hyperlink"/>
                <w:noProof/>
              </w:rPr>
              <w:t>TCEQ Requirements for Drought Contingency Plans</w:t>
            </w:r>
            <w:r w:rsidR="00160D36">
              <w:rPr>
                <w:noProof/>
                <w:webHidden/>
              </w:rPr>
              <w:tab/>
            </w:r>
            <w:r w:rsidR="00160D36">
              <w:rPr>
                <w:noProof/>
                <w:webHidden/>
              </w:rPr>
              <w:fldChar w:fldCharType="begin"/>
            </w:r>
            <w:r w:rsidR="00160D36">
              <w:rPr>
                <w:noProof/>
                <w:webHidden/>
              </w:rPr>
              <w:instrText xml:space="preserve"> PAGEREF _Toc331056659 \h </w:instrText>
            </w:r>
            <w:r w:rsidR="00160D36">
              <w:rPr>
                <w:noProof/>
                <w:webHidden/>
              </w:rPr>
            </w:r>
            <w:r w:rsidR="00160D36">
              <w:rPr>
                <w:noProof/>
                <w:webHidden/>
              </w:rPr>
              <w:fldChar w:fldCharType="separate"/>
            </w:r>
            <w:r w:rsidR="003B1C94">
              <w:rPr>
                <w:noProof/>
                <w:webHidden/>
              </w:rPr>
              <w:t>3</w:t>
            </w:r>
            <w:r w:rsidR="00160D36">
              <w:rPr>
                <w:noProof/>
                <w:webHidden/>
              </w:rPr>
              <w:fldChar w:fldCharType="end"/>
            </w:r>
          </w:hyperlink>
        </w:p>
        <w:p w:rsidR="00160D36" w:rsidRDefault="003779AE">
          <w:pPr>
            <w:pStyle w:val="TOC1"/>
            <w:rPr>
              <w:rFonts w:asciiTheme="minorHAnsi" w:eastAsiaTheme="minorEastAsia" w:hAnsiTheme="minorHAnsi" w:cstheme="minorBidi"/>
              <w:noProof/>
              <w:sz w:val="22"/>
              <w:szCs w:val="22"/>
            </w:rPr>
          </w:pPr>
          <w:hyperlink w:anchor="_Toc331056660" w:history="1">
            <w:r w:rsidR="00160D36" w:rsidRPr="003F0DB4">
              <w:rPr>
                <w:rStyle w:val="Hyperlink"/>
                <w:noProof/>
              </w:rPr>
              <w:t>3.0</w:t>
            </w:r>
            <w:r w:rsidR="00160D36">
              <w:rPr>
                <w:rFonts w:asciiTheme="minorHAnsi" w:eastAsiaTheme="minorEastAsia" w:hAnsiTheme="minorHAnsi" w:cstheme="minorBidi"/>
                <w:noProof/>
                <w:sz w:val="22"/>
                <w:szCs w:val="22"/>
              </w:rPr>
              <w:tab/>
            </w:r>
            <w:r w:rsidR="00160D36" w:rsidRPr="003F0DB4">
              <w:rPr>
                <w:rStyle w:val="Hyperlink"/>
                <w:noProof/>
              </w:rPr>
              <w:t>Public Involvement</w:t>
            </w:r>
            <w:r w:rsidR="00160D36">
              <w:rPr>
                <w:noProof/>
                <w:webHidden/>
              </w:rPr>
              <w:tab/>
            </w:r>
            <w:r w:rsidR="00160D36">
              <w:rPr>
                <w:noProof/>
                <w:webHidden/>
              </w:rPr>
              <w:fldChar w:fldCharType="begin"/>
            </w:r>
            <w:r w:rsidR="00160D36">
              <w:rPr>
                <w:noProof/>
                <w:webHidden/>
              </w:rPr>
              <w:instrText xml:space="preserve"> PAGEREF _Toc331056660 \h </w:instrText>
            </w:r>
            <w:r w:rsidR="00160D36">
              <w:rPr>
                <w:noProof/>
                <w:webHidden/>
              </w:rPr>
            </w:r>
            <w:r w:rsidR="00160D36">
              <w:rPr>
                <w:noProof/>
                <w:webHidden/>
              </w:rPr>
              <w:fldChar w:fldCharType="separate"/>
            </w:r>
            <w:r w:rsidR="003B1C94">
              <w:rPr>
                <w:noProof/>
                <w:webHidden/>
              </w:rPr>
              <w:t>3</w:t>
            </w:r>
            <w:r w:rsidR="00160D36">
              <w:rPr>
                <w:noProof/>
                <w:webHidden/>
              </w:rPr>
              <w:fldChar w:fldCharType="end"/>
            </w:r>
          </w:hyperlink>
        </w:p>
        <w:p w:rsidR="00160D36" w:rsidRDefault="003779AE">
          <w:pPr>
            <w:pStyle w:val="TOC1"/>
            <w:rPr>
              <w:rFonts w:asciiTheme="minorHAnsi" w:eastAsiaTheme="minorEastAsia" w:hAnsiTheme="minorHAnsi" w:cstheme="minorBidi"/>
              <w:noProof/>
              <w:sz w:val="22"/>
              <w:szCs w:val="22"/>
            </w:rPr>
          </w:pPr>
          <w:hyperlink w:anchor="_Toc331056661" w:history="1">
            <w:r w:rsidR="00160D36" w:rsidRPr="003F0DB4">
              <w:rPr>
                <w:rStyle w:val="Hyperlink"/>
                <w:noProof/>
              </w:rPr>
              <w:t>4.0</w:t>
            </w:r>
            <w:r w:rsidR="00160D36">
              <w:rPr>
                <w:rFonts w:asciiTheme="minorHAnsi" w:eastAsiaTheme="minorEastAsia" w:hAnsiTheme="minorHAnsi" w:cstheme="minorBidi"/>
                <w:noProof/>
                <w:sz w:val="22"/>
                <w:szCs w:val="22"/>
              </w:rPr>
              <w:tab/>
            </w:r>
            <w:r w:rsidR="00160D36" w:rsidRPr="003F0DB4">
              <w:rPr>
                <w:rStyle w:val="Hyperlink"/>
                <w:noProof/>
              </w:rPr>
              <w:t>Wholesale Water Customer Education</w:t>
            </w:r>
            <w:r w:rsidR="00160D36">
              <w:rPr>
                <w:noProof/>
                <w:webHidden/>
              </w:rPr>
              <w:tab/>
            </w:r>
            <w:r w:rsidR="00160D36">
              <w:rPr>
                <w:noProof/>
                <w:webHidden/>
              </w:rPr>
              <w:fldChar w:fldCharType="begin"/>
            </w:r>
            <w:r w:rsidR="00160D36">
              <w:rPr>
                <w:noProof/>
                <w:webHidden/>
              </w:rPr>
              <w:instrText xml:space="preserve"> PAGEREF _Toc331056661 \h </w:instrText>
            </w:r>
            <w:r w:rsidR="00160D36">
              <w:rPr>
                <w:noProof/>
                <w:webHidden/>
              </w:rPr>
            </w:r>
            <w:r w:rsidR="00160D36">
              <w:rPr>
                <w:noProof/>
                <w:webHidden/>
              </w:rPr>
              <w:fldChar w:fldCharType="separate"/>
            </w:r>
            <w:r w:rsidR="003B1C94">
              <w:rPr>
                <w:noProof/>
                <w:webHidden/>
              </w:rPr>
              <w:t>4</w:t>
            </w:r>
            <w:r w:rsidR="00160D36">
              <w:rPr>
                <w:noProof/>
                <w:webHidden/>
              </w:rPr>
              <w:fldChar w:fldCharType="end"/>
            </w:r>
          </w:hyperlink>
        </w:p>
        <w:p w:rsidR="00160D36" w:rsidRDefault="003779AE">
          <w:pPr>
            <w:pStyle w:val="TOC1"/>
            <w:rPr>
              <w:rFonts w:asciiTheme="minorHAnsi" w:eastAsiaTheme="minorEastAsia" w:hAnsiTheme="minorHAnsi" w:cstheme="minorBidi"/>
              <w:noProof/>
              <w:sz w:val="22"/>
              <w:szCs w:val="22"/>
            </w:rPr>
          </w:pPr>
          <w:hyperlink w:anchor="_Toc331056662" w:history="1">
            <w:r w:rsidR="00160D36" w:rsidRPr="003F0DB4">
              <w:rPr>
                <w:rStyle w:val="Hyperlink"/>
                <w:noProof/>
              </w:rPr>
              <w:t>5.0</w:t>
            </w:r>
            <w:r w:rsidR="00160D36">
              <w:rPr>
                <w:rFonts w:asciiTheme="minorHAnsi" w:eastAsiaTheme="minorEastAsia" w:hAnsiTheme="minorHAnsi" w:cstheme="minorBidi"/>
                <w:noProof/>
                <w:sz w:val="22"/>
                <w:szCs w:val="22"/>
              </w:rPr>
              <w:tab/>
            </w:r>
            <w:r w:rsidR="00160D36" w:rsidRPr="003F0DB4">
              <w:rPr>
                <w:rStyle w:val="Hyperlink"/>
                <w:noProof/>
              </w:rPr>
              <w:t>Authorization of Drought Response</w:t>
            </w:r>
            <w:r w:rsidR="00160D36">
              <w:rPr>
                <w:noProof/>
                <w:webHidden/>
              </w:rPr>
              <w:tab/>
            </w:r>
            <w:r w:rsidR="00160D36">
              <w:rPr>
                <w:noProof/>
                <w:webHidden/>
              </w:rPr>
              <w:fldChar w:fldCharType="begin"/>
            </w:r>
            <w:r w:rsidR="00160D36">
              <w:rPr>
                <w:noProof/>
                <w:webHidden/>
              </w:rPr>
              <w:instrText xml:space="preserve"> PAGEREF _Toc331056662 \h </w:instrText>
            </w:r>
            <w:r w:rsidR="00160D36">
              <w:rPr>
                <w:noProof/>
                <w:webHidden/>
              </w:rPr>
            </w:r>
            <w:r w:rsidR="00160D36">
              <w:rPr>
                <w:noProof/>
                <w:webHidden/>
              </w:rPr>
              <w:fldChar w:fldCharType="separate"/>
            </w:r>
            <w:r w:rsidR="003B1C94">
              <w:rPr>
                <w:noProof/>
                <w:webHidden/>
              </w:rPr>
              <w:t>4</w:t>
            </w:r>
            <w:r w:rsidR="00160D36">
              <w:rPr>
                <w:noProof/>
                <w:webHidden/>
              </w:rPr>
              <w:fldChar w:fldCharType="end"/>
            </w:r>
          </w:hyperlink>
        </w:p>
        <w:p w:rsidR="00160D36" w:rsidRDefault="003779AE">
          <w:pPr>
            <w:pStyle w:val="TOC1"/>
            <w:rPr>
              <w:rFonts w:asciiTheme="minorHAnsi" w:eastAsiaTheme="minorEastAsia" w:hAnsiTheme="minorHAnsi" w:cstheme="minorBidi"/>
              <w:noProof/>
              <w:sz w:val="22"/>
              <w:szCs w:val="22"/>
            </w:rPr>
          </w:pPr>
          <w:hyperlink w:anchor="_Toc331056663" w:history="1">
            <w:r w:rsidR="00160D36" w:rsidRPr="003F0DB4">
              <w:rPr>
                <w:rStyle w:val="Hyperlink"/>
                <w:noProof/>
              </w:rPr>
              <w:t>6.0</w:t>
            </w:r>
            <w:r w:rsidR="00160D36">
              <w:rPr>
                <w:rFonts w:asciiTheme="minorHAnsi" w:eastAsiaTheme="minorEastAsia" w:hAnsiTheme="minorHAnsi" w:cstheme="minorBidi"/>
                <w:noProof/>
                <w:sz w:val="22"/>
                <w:szCs w:val="22"/>
              </w:rPr>
              <w:tab/>
            </w:r>
            <w:r w:rsidR="00160D36" w:rsidRPr="003F0DB4">
              <w:rPr>
                <w:rStyle w:val="Hyperlink"/>
                <w:noProof/>
              </w:rPr>
              <w:t>Application of Drought Response Measures</w:t>
            </w:r>
            <w:r w:rsidR="00160D36">
              <w:rPr>
                <w:noProof/>
                <w:webHidden/>
              </w:rPr>
              <w:tab/>
            </w:r>
            <w:r w:rsidR="00160D36">
              <w:rPr>
                <w:noProof/>
                <w:webHidden/>
              </w:rPr>
              <w:fldChar w:fldCharType="begin"/>
            </w:r>
            <w:r w:rsidR="00160D36">
              <w:rPr>
                <w:noProof/>
                <w:webHidden/>
              </w:rPr>
              <w:instrText xml:space="preserve"> PAGEREF _Toc331056663 \h </w:instrText>
            </w:r>
            <w:r w:rsidR="00160D36">
              <w:rPr>
                <w:noProof/>
                <w:webHidden/>
              </w:rPr>
            </w:r>
            <w:r w:rsidR="00160D36">
              <w:rPr>
                <w:noProof/>
                <w:webHidden/>
              </w:rPr>
              <w:fldChar w:fldCharType="separate"/>
            </w:r>
            <w:r w:rsidR="003B1C94">
              <w:rPr>
                <w:noProof/>
                <w:webHidden/>
              </w:rPr>
              <w:t>4</w:t>
            </w:r>
            <w:r w:rsidR="00160D36">
              <w:rPr>
                <w:noProof/>
                <w:webHidden/>
              </w:rPr>
              <w:fldChar w:fldCharType="end"/>
            </w:r>
          </w:hyperlink>
        </w:p>
        <w:p w:rsidR="00160D36" w:rsidRDefault="003779AE">
          <w:pPr>
            <w:pStyle w:val="TOC1"/>
            <w:rPr>
              <w:rFonts w:asciiTheme="minorHAnsi" w:eastAsiaTheme="minorEastAsia" w:hAnsiTheme="minorHAnsi" w:cstheme="minorBidi"/>
              <w:noProof/>
              <w:sz w:val="22"/>
              <w:szCs w:val="22"/>
            </w:rPr>
          </w:pPr>
          <w:hyperlink w:anchor="_Toc331056664" w:history="1">
            <w:r w:rsidR="00160D36" w:rsidRPr="003F0DB4">
              <w:rPr>
                <w:rStyle w:val="Hyperlink"/>
                <w:noProof/>
              </w:rPr>
              <w:t>7.0</w:t>
            </w:r>
            <w:r w:rsidR="00160D36">
              <w:rPr>
                <w:rFonts w:asciiTheme="minorHAnsi" w:eastAsiaTheme="minorEastAsia" w:hAnsiTheme="minorHAnsi" w:cstheme="minorBidi"/>
                <w:noProof/>
                <w:sz w:val="22"/>
                <w:szCs w:val="22"/>
              </w:rPr>
              <w:tab/>
            </w:r>
            <w:r w:rsidR="00160D36" w:rsidRPr="003F0DB4">
              <w:rPr>
                <w:rStyle w:val="Hyperlink"/>
                <w:noProof/>
              </w:rPr>
              <w:t>Criteria and Actions Required for Drought Response Stages for Affected Customers</w:t>
            </w:r>
            <w:r w:rsidR="00160D36">
              <w:rPr>
                <w:noProof/>
                <w:webHidden/>
              </w:rPr>
              <w:tab/>
            </w:r>
            <w:r w:rsidR="00160D36">
              <w:rPr>
                <w:noProof/>
                <w:webHidden/>
              </w:rPr>
              <w:fldChar w:fldCharType="begin"/>
            </w:r>
            <w:r w:rsidR="00160D36">
              <w:rPr>
                <w:noProof/>
                <w:webHidden/>
              </w:rPr>
              <w:instrText xml:space="preserve"> PAGEREF _Toc331056664 \h </w:instrText>
            </w:r>
            <w:r w:rsidR="00160D36">
              <w:rPr>
                <w:noProof/>
                <w:webHidden/>
              </w:rPr>
            </w:r>
            <w:r w:rsidR="00160D36">
              <w:rPr>
                <w:noProof/>
                <w:webHidden/>
              </w:rPr>
              <w:fldChar w:fldCharType="separate"/>
            </w:r>
            <w:r w:rsidR="003B1C94">
              <w:rPr>
                <w:noProof/>
                <w:webHidden/>
              </w:rPr>
              <w:t>6</w:t>
            </w:r>
            <w:r w:rsidR="00160D36">
              <w:rPr>
                <w:noProof/>
                <w:webHidden/>
              </w:rPr>
              <w:fldChar w:fldCharType="end"/>
            </w:r>
          </w:hyperlink>
        </w:p>
        <w:p w:rsidR="00160D36" w:rsidRDefault="003779AE">
          <w:pPr>
            <w:pStyle w:val="TOC2"/>
            <w:rPr>
              <w:rFonts w:asciiTheme="minorHAnsi" w:eastAsiaTheme="minorEastAsia" w:hAnsiTheme="minorHAnsi" w:cstheme="minorBidi"/>
              <w:noProof/>
              <w:sz w:val="22"/>
              <w:szCs w:val="22"/>
            </w:rPr>
          </w:pPr>
          <w:hyperlink w:anchor="_Toc331056665" w:history="1">
            <w:r w:rsidR="00160D36" w:rsidRPr="003F0DB4">
              <w:rPr>
                <w:rStyle w:val="Hyperlink"/>
                <w:noProof/>
              </w:rPr>
              <w:t>7.1</w:t>
            </w:r>
            <w:r w:rsidR="00160D36">
              <w:rPr>
                <w:rFonts w:asciiTheme="minorHAnsi" w:eastAsiaTheme="minorEastAsia" w:hAnsiTheme="minorHAnsi" w:cstheme="minorBidi"/>
                <w:noProof/>
                <w:sz w:val="22"/>
                <w:szCs w:val="22"/>
              </w:rPr>
              <w:tab/>
            </w:r>
            <w:r w:rsidR="00160D36" w:rsidRPr="003F0DB4">
              <w:rPr>
                <w:rStyle w:val="Hyperlink"/>
                <w:noProof/>
              </w:rPr>
              <w:t>Stage 1 Response (Mild Water Shortage)</w:t>
            </w:r>
            <w:r w:rsidR="00160D36">
              <w:rPr>
                <w:noProof/>
                <w:webHidden/>
              </w:rPr>
              <w:tab/>
            </w:r>
            <w:r w:rsidR="00160D36">
              <w:rPr>
                <w:noProof/>
                <w:webHidden/>
              </w:rPr>
              <w:fldChar w:fldCharType="begin"/>
            </w:r>
            <w:r w:rsidR="00160D36">
              <w:rPr>
                <w:noProof/>
                <w:webHidden/>
              </w:rPr>
              <w:instrText xml:space="preserve"> PAGEREF _Toc331056665 \h </w:instrText>
            </w:r>
            <w:r w:rsidR="00160D36">
              <w:rPr>
                <w:noProof/>
                <w:webHidden/>
              </w:rPr>
            </w:r>
            <w:r w:rsidR="00160D36">
              <w:rPr>
                <w:noProof/>
                <w:webHidden/>
              </w:rPr>
              <w:fldChar w:fldCharType="separate"/>
            </w:r>
            <w:r w:rsidR="003B1C94">
              <w:rPr>
                <w:noProof/>
                <w:webHidden/>
              </w:rPr>
              <w:t>6</w:t>
            </w:r>
            <w:r w:rsidR="00160D36">
              <w:rPr>
                <w:noProof/>
                <w:webHidden/>
              </w:rPr>
              <w:fldChar w:fldCharType="end"/>
            </w:r>
          </w:hyperlink>
        </w:p>
        <w:p w:rsidR="00160D36" w:rsidRDefault="003779AE">
          <w:pPr>
            <w:pStyle w:val="TOC2"/>
            <w:rPr>
              <w:rFonts w:asciiTheme="minorHAnsi" w:eastAsiaTheme="minorEastAsia" w:hAnsiTheme="minorHAnsi" w:cstheme="minorBidi"/>
              <w:noProof/>
              <w:sz w:val="22"/>
              <w:szCs w:val="22"/>
            </w:rPr>
          </w:pPr>
          <w:hyperlink w:anchor="_Toc331056666" w:history="1">
            <w:r w:rsidR="00160D36" w:rsidRPr="003F0DB4">
              <w:rPr>
                <w:rStyle w:val="Hyperlink"/>
                <w:noProof/>
              </w:rPr>
              <w:t>7.2</w:t>
            </w:r>
            <w:r w:rsidR="00160D36">
              <w:rPr>
                <w:rFonts w:asciiTheme="minorHAnsi" w:eastAsiaTheme="minorEastAsia" w:hAnsiTheme="minorHAnsi" w:cstheme="minorBidi"/>
                <w:noProof/>
                <w:sz w:val="22"/>
                <w:szCs w:val="22"/>
              </w:rPr>
              <w:tab/>
            </w:r>
            <w:r w:rsidR="00160D36" w:rsidRPr="003F0DB4">
              <w:rPr>
                <w:rStyle w:val="Hyperlink"/>
                <w:noProof/>
              </w:rPr>
              <w:t>Stage 2 Response (Moderate Water Shortage)</w:t>
            </w:r>
            <w:r w:rsidR="00160D36">
              <w:rPr>
                <w:noProof/>
                <w:webHidden/>
              </w:rPr>
              <w:tab/>
            </w:r>
            <w:r w:rsidR="00160D36">
              <w:rPr>
                <w:noProof/>
                <w:webHidden/>
              </w:rPr>
              <w:fldChar w:fldCharType="begin"/>
            </w:r>
            <w:r w:rsidR="00160D36">
              <w:rPr>
                <w:noProof/>
                <w:webHidden/>
              </w:rPr>
              <w:instrText xml:space="preserve"> PAGEREF _Toc331056666 \h </w:instrText>
            </w:r>
            <w:r w:rsidR="00160D36">
              <w:rPr>
                <w:noProof/>
                <w:webHidden/>
              </w:rPr>
            </w:r>
            <w:r w:rsidR="00160D36">
              <w:rPr>
                <w:noProof/>
                <w:webHidden/>
              </w:rPr>
              <w:fldChar w:fldCharType="separate"/>
            </w:r>
            <w:r w:rsidR="003B1C94">
              <w:rPr>
                <w:noProof/>
                <w:webHidden/>
              </w:rPr>
              <w:t>7</w:t>
            </w:r>
            <w:r w:rsidR="00160D36">
              <w:rPr>
                <w:noProof/>
                <w:webHidden/>
              </w:rPr>
              <w:fldChar w:fldCharType="end"/>
            </w:r>
          </w:hyperlink>
        </w:p>
        <w:p w:rsidR="00160D36" w:rsidRDefault="003779AE">
          <w:pPr>
            <w:pStyle w:val="TOC2"/>
            <w:rPr>
              <w:rFonts w:asciiTheme="minorHAnsi" w:eastAsiaTheme="minorEastAsia" w:hAnsiTheme="minorHAnsi" w:cstheme="minorBidi"/>
              <w:noProof/>
              <w:sz w:val="22"/>
              <w:szCs w:val="22"/>
            </w:rPr>
          </w:pPr>
          <w:hyperlink w:anchor="_Toc331056667" w:history="1">
            <w:r w:rsidR="00160D36" w:rsidRPr="003F0DB4">
              <w:rPr>
                <w:rStyle w:val="Hyperlink"/>
                <w:noProof/>
              </w:rPr>
              <w:t>7.3</w:t>
            </w:r>
            <w:r w:rsidR="00160D36">
              <w:rPr>
                <w:rFonts w:asciiTheme="minorHAnsi" w:eastAsiaTheme="minorEastAsia" w:hAnsiTheme="minorHAnsi" w:cstheme="minorBidi"/>
                <w:noProof/>
                <w:sz w:val="22"/>
                <w:szCs w:val="22"/>
              </w:rPr>
              <w:tab/>
            </w:r>
            <w:r w:rsidR="00160D36" w:rsidRPr="003F0DB4">
              <w:rPr>
                <w:rStyle w:val="Hyperlink"/>
                <w:noProof/>
              </w:rPr>
              <w:t>Stage 3 Response (Severe Water Shortage)</w:t>
            </w:r>
            <w:r w:rsidR="00160D36">
              <w:rPr>
                <w:noProof/>
                <w:webHidden/>
              </w:rPr>
              <w:tab/>
            </w:r>
            <w:r w:rsidR="00160D36">
              <w:rPr>
                <w:noProof/>
                <w:webHidden/>
              </w:rPr>
              <w:fldChar w:fldCharType="begin"/>
            </w:r>
            <w:r w:rsidR="00160D36">
              <w:rPr>
                <w:noProof/>
                <w:webHidden/>
              </w:rPr>
              <w:instrText xml:space="preserve"> PAGEREF _Toc331056667 \h </w:instrText>
            </w:r>
            <w:r w:rsidR="00160D36">
              <w:rPr>
                <w:noProof/>
                <w:webHidden/>
              </w:rPr>
            </w:r>
            <w:r w:rsidR="00160D36">
              <w:rPr>
                <w:noProof/>
                <w:webHidden/>
              </w:rPr>
              <w:fldChar w:fldCharType="separate"/>
            </w:r>
            <w:r w:rsidR="003B1C94">
              <w:rPr>
                <w:noProof/>
                <w:webHidden/>
              </w:rPr>
              <w:t>8</w:t>
            </w:r>
            <w:r w:rsidR="00160D36">
              <w:rPr>
                <w:noProof/>
                <w:webHidden/>
              </w:rPr>
              <w:fldChar w:fldCharType="end"/>
            </w:r>
          </w:hyperlink>
        </w:p>
        <w:p w:rsidR="00160D36" w:rsidRDefault="003779AE">
          <w:pPr>
            <w:pStyle w:val="TOC2"/>
            <w:rPr>
              <w:rFonts w:asciiTheme="minorHAnsi" w:eastAsiaTheme="minorEastAsia" w:hAnsiTheme="minorHAnsi" w:cstheme="minorBidi"/>
              <w:noProof/>
              <w:sz w:val="22"/>
              <w:szCs w:val="22"/>
            </w:rPr>
          </w:pPr>
          <w:hyperlink w:anchor="_Toc331056668" w:history="1">
            <w:r w:rsidR="00160D36" w:rsidRPr="003F0DB4">
              <w:rPr>
                <w:rStyle w:val="Hyperlink"/>
                <w:noProof/>
              </w:rPr>
              <w:t>7.4</w:t>
            </w:r>
            <w:r w:rsidR="00160D36">
              <w:rPr>
                <w:rFonts w:asciiTheme="minorHAnsi" w:eastAsiaTheme="minorEastAsia" w:hAnsiTheme="minorHAnsi" w:cstheme="minorBidi"/>
                <w:noProof/>
                <w:sz w:val="22"/>
                <w:szCs w:val="22"/>
              </w:rPr>
              <w:tab/>
            </w:r>
            <w:r w:rsidR="00160D36" w:rsidRPr="003F0DB4">
              <w:rPr>
                <w:rStyle w:val="Hyperlink"/>
                <w:noProof/>
              </w:rPr>
              <w:t>Water Emergency Response (Emergency Water Shortage)</w:t>
            </w:r>
            <w:r w:rsidR="00160D36">
              <w:rPr>
                <w:noProof/>
                <w:webHidden/>
              </w:rPr>
              <w:tab/>
            </w:r>
            <w:r w:rsidR="00160D36">
              <w:rPr>
                <w:noProof/>
                <w:webHidden/>
              </w:rPr>
              <w:fldChar w:fldCharType="begin"/>
            </w:r>
            <w:r w:rsidR="00160D36">
              <w:rPr>
                <w:noProof/>
                <w:webHidden/>
              </w:rPr>
              <w:instrText xml:space="preserve"> PAGEREF _Toc331056668 \h </w:instrText>
            </w:r>
            <w:r w:rsidR="00160D36">
              <w:rPr>
                <w:noProof/>
                <w:webHidden/>
              </w:rPr>
            </w:r>
            <w:r w:rsidR="00160D36">
              <w:rPr>
                <w:noProof/>
                <w:webHidden/>
              </w:rPr>
              <w:fldChar w:fldCharType="separate"/>
            </w:r>
            <w:r w:rsidR="003B1C94">
              <w:rPr>
                <w:noProof/>
                <w:webHidden/>
              </w:rPr>
              <w:t>9</w:t>
            </w:r>
            <w:r w:rsidR="00160D36">
              <w:rPr>
                <w:noProof/>
                <w:webHidden/>
              </w:rPr>
              <w:fldChar w:fldCharType="end"/>
            </w:r>
          </w:hyperlink>
        </w:p>
        <w:p w:rsidR="00160D36" w:rsidRDefault="003779AE">
          <w:pPr>
            <w:pStyle w:val="TOC1"/>
            <w:rPr>
              <w:rFonts w:asciiTheme="minorHAnsi" w:eastAsiaTheme="minorEastAsia" w:hAnsiTheme="minorHAnsi" w:cstheme="minorBidi"/>
              <w:noProof/>
              <w:sz w:val="22"/>
              <w:szCs w:val="22"/>
            </w:rPr>
          </w:pPr>
          <w:hyperlink w:anchor="_Toc331056669" w:history="1">
            <w:r w:rsidR="00160D36" w:rsidRPr="003F0DB4">
              <w:rPr>
                <w:rStyle w:val="Hyperlink"/>
                <w:noProof/>
              </w:rPr>
              <w:t>8.0</w:t>
            </w:r>
            <w:r w:rsidR="00160D36">
              <w:rPr>
                <w:rFonts w:asciiTheme="minorHAnsi" w:eastAsiaTheme="minorEastAsia" w:hAnsiTheme="minorHAnsi" w:cstheme="minorBidi"/>
                <w:noProof/>
                <w:sz w:val="22"/>
                <w:szCs w:val="22"/>
              </w:rPr>
              <w:tab/>
            </w:r>
            <w:r w:rsidR="00160D36" w:rsidRPr="003F0DB4">
              <w:rPr>
                <w:rStyle w:val="Hyperlink"/>
                <w:noProof/>
              </w:rPr>
              <w:t>Water Allocation</w:t>
            </w:r>
            <w:r w:rsidR="00160D36">
              <w:rPr>
                <w:noProof/>
                <w:webHidden/>
              </w:rPr>
              <w:tab/>
            </w:r>
            <w:r w:rsidR="00160D36">
              <w:rPr>
                <w:noProof/>
                <w:webHidden/>
              </w:rPr>
              <w:fldChar w:fldCharType="begin"/>
            </w:r>
            <w:r w:rsidR="00160D36">
              <w:rPr>
                <w:noProof/>
                <w:webHidden/>
              </w:rPr>
              <w:instrText xml:space="preserve"> PAGEREF _Toc331056669 \h </w:instrText>
            </w:r>
            <w:r w:rsidR="00160D36">
              <w:rPr>
                <w:noProof/>
                <w:webHidden/>
              </w:rPr>
            </w:r>
            <w:r w:rsidR="00160D36">
              <w:rPr>
                <w:noProof/>
                <w:webHidden/>
              </w:rPr>
              <w:fldChar w:fldCharType="separate"/>
            </w:r>
            <w:r w:rsidR="003B1C94">
              <w:rPr>
                <w:noProof/>
                <w:webHidden/>
              </w:rPr>
              <w:t>11</w:t>
            </w:r>
            <w:r w:rsidR="00160D36">
              <w:rPr>
                <w:noProof/>
                <w:webHidden/>
              </w:rPr>
              <w:fldChar w:fldCharType="end"/>
            </w:r>
          </w:hyperlink>
        </w:p>
        <w:p w:rsidR="00160D36" w:rsidRDefault="003779AE">
          <w:pPr>
            <w:pStyle w:val="TOC1"/>
            <w:rPr>
              <w:rFonts w:asciiTheme="minorHAnsi" w:eastAsiaTheme="minorEastAsia" w:hAnsiTheme="minorHAnsi" w:cstheme="minorBidi"/>
              <w:noProof/>
              <w:sz w:val="22"/>
              <w:szCs w:val="22"/>
            </w:rPr>
          </w:pPr>
          <w:hyperlink w:anchor="_Toc331056670" w:history="1">
            <w:r w:rsidR="00160D36" w:rsidRPr="003F0DB4">
              <w:rPr>
                <w:rStyle w:val="Hyperlink"/>
                <w:noProof/>
              </w:rPr>
              <w:t>9.0</w:t>
            </w:r>
            <w:r w:rsidR="00160D36">
              <w:rPr>
                <w:rFonts w:asciiTheme="minorHAnsi" w:eastAsiaTheme="minorEastAsia" w:hAnsiTheme="minorHAnsi" w:cstheme="minorBidi"/>
                <w:noProof/>
                <w:sz w:val="22"/>
                <w:szCs w:val="22"/>
              </w:rPr>
              <w:tab/>
            </w:r>
            <w:r w:rsidR="00160D36" w:rsidRPr="003F0DB4">
              <w:rPr>
                <w:rStyle w:val="Hyperlink"/>
                <w:noProof/>
              </w:rPr>
              <w:t>Enforcement</w:t>
            </w:r>
            <w:r w:rsidR="00160D36">
              <w:rPr>
                <w:noProof/>
                <w:webHidden/>
              </w:rPr>
              <w:tab/>
            </w:r>
            <w:r w:rsidR="00160D36">
              <w:rPr>
                <w:noProof/>
                <w:webHidden/>
              </w:rPr>
              <w:fldChar w:fldCharType="begin"/>
            </w:r>
            <w:r w:rsidR="00160D36">
              <w:rPr>
                <w:noProof/>
                <w:webHidden/>
              </w:rPr>
              <w:instrText xml:space="preserve"> PAGEREF _Toc331056670 \h </w:instrText>
            </w:r>
            <w:r w:rsidR="00160D36">
              <w:rPr>
                <w:noProof/>
                <w:webHidden/>
              </w:rPr>
            </w:r>
            <w:r w:rsidR="00160D36">
              <w:rPr>
                <w:noProof/>
                <w:webHidden/>
              </w:rPr>
              <w:fldChar w:fldCharType="separate"/>
            </w:r>
            <w:r w:rsidR="003B1C94">
              <w:rPr>
                <w:noProof/>
                <w:webHidden/>
              </w:rPr>
              <w:t>11</w:t>
            </w:r>
            <w:r w:rsidR="00160D36">
              <w:rPr>
                <w:noProof/>
                <w:webHidden/>
              </w:rPr>
              <w:fldChar w:fldCharType="end"/>
            </w:r>
          </w:hyperlink>
        </w:p>
        <w:p w:rsidR="00160D36" w:rsidRDefault="003779AE">
          <w:pPr>
            <w:pStyle w:val="TOC1"/>
            <w:rPr>
              <w:rFonts w:asciiTheme="minorHAnsi" w:eastAsiaTheme="minorEastAsia" w:hAnsiTheme="minorHAnsi" w:cstheme="minorBidi"/>
              <w:noProof/>
              <w:sz w:val="22"/>
              <w:szCs w:val="22"/>
            </w:rPr>
          </w:pPr>
          <w:hyperlink w:anchor="_Toc331056671" w:history="1">
            <w:r w:rsidR="00160D36" w:rsidRPr="003F0DB4">
              <w:rPr>
                <w:rStyle w:val="Hyperlink"/>
                <w:noProof/>
              </w:rPr>
              <w:t>10.0</w:t>
            </w:r>
            <w:r w:rsidR="00160D36">
              <w:rPr>
                <w:rFonts w:asciiTheme="minorHAnsi" w:eastAsiaTheme="minorEastAsia" w:hAnsiTheme="minorHAnsi" w:cstheme="minorBidi"/>
                <w:noProof/>
                <w:sz w:val="22"/>
                <w:szCs w:val="22"/>
              </w:rPr>
              <w:tab/>
            </w:r>
            <w:r w:rsidR="00160D36" w:rsidRPr="003F0DB4">
              <w:rPr>
                <w:rStyle w:val="Hyperlink"/>
                <w:noProof/>
              </w:rPr>
              <w:t>Variances</w:t>
            </w:r>
            <w:r w:rsidR="00160D36">
              <w:rPr>
                <w:noProof/>
                <w:webHidden/>
              </w:rPr>
              <w:tab/>
            </w:r>
            <w:r w:rsidR="00160D36">
              <w:rPr>
                <w:noProof/>
                <w:webHidden/>
              </w:rPr>
              <w:fldChar w:fldCharType="begin"/>
            </w:r>
            <w:r w:rsidR="00160D36">
              <w:rPr>
                <w:noProof/>
                <w:webHidden/>
              </w:rPr>
              <w:instrText xml:space="preserve"> PAGEREF _Toc331056671 \h </w:instrText>
            </w:r>
            <w:r w:rsidR="00160D36">
              <w:rPr>
                <w:noProof/>
                <w:webHidden/>
              </w:rPr>
            </w:r>
            <w:r w:rsidR="00160D36">
              <w:rPr>
                <w:noProof/>
                <w:webHidden/>
              </w:rPr>
              <w:fldChar w:fldCharType="separate"/>
            </w:r>
            <w:r w:rsidR="003B1C94">
              <w:rPr>
                <w:noProof/>
                <w:webHidden/>
              </w:rPr>
              <w:t>11</w:t>
            </w:r>
            <w:r w:rsidR="00160D36">
              <w:rPr>
                <w:noProof/>
                <w:webHidden/>
              </w:rPr>
              <w:fldChar w:fldCharType="end"/>
            </w:r>
          </w:hyperlink>
        </w:p>
        <w:p w:rsidR="00160D36" w:rsidRDefault="003779AE">
          <w:pPr>
            <w:pStyle w:val="TOC1"/>
            <w:rPr>
              <w:rFonts w:asciiTheme="minorHAnsi" w:eastAsiaTheme="minorEastAsia" w:hAnsiTheme="minorHAnsi" w:cstheme="minorBidi"/>
              <w:noProof/>
              <w:sz w:val="22"/>
              <w:szCs w:val="22"/>
            </w:rPr>
          </w:pPr>
          <w:hyperlink w:anchor="_Toc331056672" w:history="1">
            <w:r w:rsidR="00160D36" w:rsidRPr="003F0DB4">
              <w:rPr>
                <w:rStyle w:val="Hyperlink"/>
                <w:noProof/>
              </w:rPr>
              <w:t>11.0</w:t>
            </w:r>
            <w:r w:rsidR="00160D36">
              <w:rPr>
                <w:rFonts w:asciiTheme="minorHAnsi" w:eastAsiaTheme="minorEastAsia" w:hAnsiTheme="minorHAnsi" w:cstheme="minorBidi"/>
                <w:noProof/>
                <w:sz w:val="22"/>
                <w:szCs w:val="22"/>
              </w:rPr>
              <w:tab/>
            </w:r>
            <w:r w:rsidR="00160D36" w:rsidRPr="003F0DB4">
              <w:rPr>
                <w:rStyle w:val="Hyperlink"/>
                <w:noProof/>
              </w:rPr>
              <w:t>Severability</w:t>
            </w:r>
            <w:r w:rsidR="00160D36">
              <w:rPr>
                <w:noProof/>
                <w:webHidden/>
              </w:rPr>
              <w:tab/>
            </w:r>
            <w:r w:rsidR="00160D36">
              <w:rPr>
                <w:noProof/>
                <w:webHidden/>
              </w:rPr>
              <w:fldChar w:fldCharType="begin"/>
            </w:r>
            <w:r w:rsidR="00160D36">
              <w:rPr>
                <w:noProof/>
                <w:webHidden/>
              </w:rPr>
              <w:instrText xml:space="preserve"> PAGEREF _Toc331056672 \h </w:instrText>
            </w:r>
            <w:r w:rsidR="00160D36">
              <w:rPr>
                <w:noProof/>
                <w:webHidden/>
              </w:rPr>
            </w:r>
            <w:r w:rsidR="00160D36">
              <w:rPr>
                <w:noProof/>
                <w:webHidden/>
              </w:rPr>
              <w:fldChar w:fldCharType="separate"/>
            </w:r>
            <w:r w:rsidR="003B1C94">
              <w:rPr>
                <w:noProof/>
                <w:webHidden/>
              </w:rPr>
              <w:t>12</w:t>
            </w:r>
            <w:r w:rsidR="00160D36">
              <w:rPr>
                <w:noProof/>
                <w:webHidden/>
              </w:rPr>
              <w:fldChar w:fldCharType="end"/>
            </w:r>
          </w:hyperlink>
        </w:p>
        <w:p w:rsidR="00160D36" w:rsidRDefault="003779AE">
          <w:pPr>
            <w:pStyle w:val="TOC1"/>
            <w:rPr>
              <w:rFonts w:asciiTheme="minorHAnsi" w:eastAsiaTheme="minorEastAsia" w:hAnsiTheme="minorHAnsi" w:cstheme="minorBidi"/>
              <w:noProof/>
              <w:sz w:val="22"/>
              <w:szCs w:val="22"/>
            </w:rPr>
          </w:pPr>
          <w:hyperlink w:anchor="_Toc331056673" w:history="1">
            <w:r w:rsidR="00160D36" w:rsidRPr="003F0DB4">
              <w:rPr>
                <w:rStyle w:val="Hyperlink"/>
                <w:noProof/>
              </w:rPr>
              <w:t>12.0</w:t>
            </w:r>
            <w:r w:rsidR="00160D36">
              <w:rPr>
                <w:rFonts w:asciiTheme="minorHAnsi" w:eastAsiaTheme="minorEastAsia" w:hAnsiTheme="minorHAnsi" w:cstheme="minorBidi"/>
                <w:noProof/>
                <w:sz w:val="22"/>
                <w:szCs w:val="22"/>
              </w:rPr>
              <w:tab/>
            </w:r>
            <w:r w:rsidR="00160D36" w:rsidRPr="003F0DB4">
              <w:rPr>
                <w:rStyle w:val="Hyperlink"/>
                <w:noProof/>
              </w:rPr>
              <w:t>Implementation</w:t>
            </w:r>
            <w:r w:rsidR="00160D36">
              <w:rPr>
                <w:noProof/>
                <w:webHidden/>
              </w:rPr>
              <w:tab/>
            </w:r>
            <w:r w:rsidR="00160D36">
              <w:rPr>
                <w:noProof/>
                <w:webHidden/>
              </w:rPr>
              <w:fldChar w:fldCharType="begin"/>
            </w:r>
            <w:r w:rsidR="00160D36">
              <w:rPr>
                <w:noProof/>
                <w:webHidden/>
              </w:rPr>
              <w:instrText xml:space="preserve"> PAGEREF _Toc331056673 \h </w:instrText>
            </w:r>
            <w:r w:rsidR="00160D36">
              <w:rPr>
                <w:noProof/>
                <w:webHidden/>
              </w:rPr>
            </w:r>
            <w:r w:rsidR="00160D36">
              <w:rPr>
                <w:noProof/>
                <w:webHidden/>
              </w:rPr>
              <w:fldChar w:fldCharType="separate"/>
            </w:r>
            <w:r w:rsidR="003B1C94">
              <w:rPr>
                <w:noProof/>
                <w:webHidden/>
              </w:rPr>
              <w:t>12</w:t>
            </w:r>
            <w:r w:rsidR="00160D36">
              <w:rPr>
                <w:noProof/>
                <w:webHidden/>
              </w:rPr>
              <w:fldChar w:fldCharType="end"/>
            </w:r>
          </w:hyperlink>
        </w:p>
        <w:p w:rsidR="00160D36" w:rsidRDefault="003779AE">
          <w:pPr>
            <w:pStyle w:val="TOC2"/>
            <w:rPr>
              <w:rFonts w:asciiTheme="minorHAnsi" w:eastAsiaTheme="minorEastAsia" w:hAnsiTheme="minorHAnsi" w:cstheme="minorBidi"/>
              <w:noProof/>
              <w:sz w:val="22"/>
              <w:szCs w:val="22"/>
            </w:rPr>
          </w:pPr>
          <w:hyperlink w:anchor="_Toc331056674" w:history="1">
            <w:r w:rsidR="00160D36" w:rsidRPr="003F0DB4">
              <w:rPr>
                <w:rStyle w:val="Hyperlink"/>
                <w:noProof/>
              </w:rPr>
              <w:t>12.1</w:t>
            </w:r>
            <w:r w:rsidR="00160D36">
              <w:rPr>
                <w:rFonts w:asciiTheme="minorHAnsi" w:eastAsiaTheme="minorEastAsia" w:hAnsiTheme="minorHAnsi" w:cstheme="minorBidi"/>
                <w:noProof/>
                <w:sz w:val="22"/>
                <w:szCs w:val="22"/>
              </w:rPr>
              <w:tab/>
            </w:r>
            <w:r w:rsidR="00160D36" w:rsidRPr="003F0DB4">
              <w:rPr>
                <w:rStyle w:val="Hyperlink"/>
                <w:noProof/>
              </w:rPr>
              <w:t>Coordination with Regional Water Planning Groups</w:t>
            </w:r>
            <w:r w:rsidR="00160D36">
              <w:rPr>
                <w:noProof/>
                <w:webHidden/>
              </w:rPr>
              <w:tab/>
            </w:r>
            <w:r w:rsidR="00160D36">
              <w:rPr>
                <w:noProof/>
                <w:webHidden/>
              </w:rPr>
              <w:fldChar w:fldCharType="begin"/>
            </w:r>
            <w:r w:rsidR="00160D36">
              <w:rPr>
                <w:noProof/>
                <w:webHidden/>
              </w:rPr>
              <w:instrText xml:space="preserve"> PAGEREF _Toc331056674 \h </w:instrText>
            </w:r>
            <w:r w:rsidR="00160D36">
              <w:rPr>
                <w:noProof/>
                <w:webHidden/>
              </w:rPr>
            </w:r>
            <w:r w:rsidR="00160D36">
              <w:rPr>
                <w:noProof/>
                <w:webHidden/>
              </w:rPr>
              <w:fldChar w:fldCharType="separate"/>
            </w:r>
            <w:r w:rsidR="003B1C94">
              <w:rPr>
                <w:noProof/>
                <w:webHidden/>
              </w:rPr>
              <w:t>12</w:t>
            </w:r>
            <w:r w:rsidR="00160D36">
              <w:rPr>
                <w:noProof/>
                <w:webHidden/>
              </w:rPr>
              <w:fldChar w:fldCharType="end"/>
            </w:r>
          </w:hyperlink>
        </w:p>
        <w:p w:rsidR="00160D36" w:rsidRDefault="003779AE">
          <w:pPr>
            <w:pStyle w:val="TOC2"/>
            <w:rPr>
              <w:rFonts w:asciiTheme="minorHAnsi" w:eastAsiaTheme="minorEastAsia" w:hAnsiTheme="minorHAnsi" w:cstheme="minorBidi"/>
              <w:noProof/>
              <w:sz w:val="22"/>
              <w:szCs w:val="22"/>
            </w:rPr>
          </w:pPr>
          <w:hyperlink w:anchor="_Toc331056675" w:history="1">
            <w:r w:rsidR="00160D36" w:rsidRPr="003F0DB4">
              <w:rPr>
                <w:rStyle w:val="Hyperlink"/>
                <w:noProof/>
              </w:rPr>
              <w:t>12.2</w:t>
            </w:r>
            <w:r w:rsidR="00160D36">
              <w:rPr>
                <w:rFonts w:asciiTheme="minorHAnsi" w:eastAsiaTheme="minorEastAsia" w:hAnsiTheme="minorHAnsi" w:cstheme="minorBidi"/>
                <w:noProof/>
                <w:sz w:val="22"/>
                <w:szCs w:val="22"/>
              </w:rPr>
              <w:tab/>
            </w:r>
            <w:r w:rsidR="00160D36" w:rsidRPr="003F0DB4">
              <w:rPr>
                <w:rStyle w:val="Hyperlink"/>
                <w:noProof/>
              </w:rPr>
              <w:t>Review and Update of Drought Contingency Plan</w:t>
            </w:r>
            <w:r w:rsidR="00160D36">
              <w:rPr>
                <w:noProof/>
                <w:webHidden/>
              </w:rPr>
              <w:tab/>
            </w:r>
            <w:r w:rsidR="00160D36">
              <w:rPr>
                <w:noProof/>
                <w:webHidden/>
              </w:rPr>
              <w:fldChar w:fldCharType="begin"/>
            </w:r>
            <w:r w:rsidR="00160D36">
              <w:rPr>
                <w:noProof/>
                <w:webHidden/>
              </w:rPr>
              <w:instrText xml:space="preserve"> PAGEREF _Toc331056675 \h </w:instrText>
            </w:r>
            <w:r w:rsidR="00160D36">
              <w:rPr>
                <w:noProof/>
                <w:webHidden/>
              </w:rPr>
            </w:r>
            <w:r w:rsidR="00160D36">
              <w:rPr>
                <w:noProof/>
                <w:webHidden/>
              </w:rPr>
              <w:fldChar w:fldCharType="separate"/>
            </w:r>
            <w:r w:rsidR="003B1C94">
              <w:rPr>
                <w:noProof/>
                <w:webHidden/>
              </w:rPr>
              <w:t>12</w:t>
            </w:r>
            <w:r w:rsidR="00160D36">
              <w:rPr>
                <w:noProof/>
                <w:webHidden/>
              </w:rPr>
              <w:fldChar w:fldCharType="end"/>
            </w:r>
          </w:hyperlink>
        </w:p>
        <w:p w:rsidR="00A565E9" w:rsidRPr="00FF696E" w:rsidRDefault="00451A8E" w:rsidP="00E36E93">
          <w:pPr>
            <w:spacing w:after="240"/>
          </w:pPr>
          <w:r>
            <w:rPr>
              <w:b/>
              <w:bCs/>
              <w:noProof/>
            </w:rPr>
            <w:fldChar w:fldCharType="end"/>
          </w:r>
        </w:p>
      </w:sdtContent>
    </w:sdt>
    <w:p w:rsidR="00E36E93" w:rsidRDefault="00E36E93" w:rsidP="00E20D6F">
      <w:pPr>
        <w:spacing w:after="240"/>
        <w:jc w:val="center"/>
        <w:rPr>
          <w:rFonts w:asciiTheme="majorHAnsi" w:hAnsiTheme="majorHAnsi"/>
          <w:sz w:val="24"/>
        </w:rPr>
      </w:pPr>
    </w:p>
    <w:p w:rsidR="00B04115" w:rsidRDefault="00902098" w:rsidP="00E20D6F">
      <w:pPr>
        <w:spacing w:after="240"/>
        <w:jc w:val="center"/>
        <w:rPr>
          <w:rFonts w:asciiTheme="majorHAnsi" w:hAnsiTheme="majorHAnsi"/>
          <w:sz w:val="24"/>
        </w:rPr>
      </w:pPr>
      <w:r>
        <w:rPr>
          <w:rFonts w:asciiTheme="majorHAnsi" w:hAnsiTheme="majorHAnsi"/>
          <w:sz w:val="24"/>
        </w:rPr>
        <w:t>EXHIBITS</w:t>
      </w:r>
    </w:p>
    <w:p w:rsidR="00902098" w:rsidRDefault="00902098" w:rsidP="00E20D6F">
      <w:pPr>
        <w:spacing w:after="240"/>
        <w:rPr>
          <w:rFonts w:asciiTheme="majorHAnsi" w:hAnsiTheme="majorHAnsi"/>
          <w:sz w:val="24"/>
        </w:rPr>
      </w:pPr>
      <w:r>
        <w:rPr>
          <w:rFonts w:asciiTheme="majorHAnsi" w:hAnsiTheme="majorHAnsi"/>
          <w:sz w:val="24"/>
        </w:rPr>
        <w:t>Exhibit 1</w:t>
      </w:r>
      <w:r>
        <w:rPr>
          <w:rFonts w:asciiTheme="majorHAnsi" w:hAnsiTheme="majorHAnsi"/>
          <w:sz w:val="24"/>
        </w:rPr>
        <w:tab/>
      </w:r>
      <w:r w:rsidR="00FB04DD">
        <w:rPr>
          <w:rFonts w:asciiTheme="majorHAnsi" w:hAnsiTheme="majorHAnsi"/>
          <w:sz w:val="24"/>
        </w:rPr>
        <w:t>Overall System Map</w:t>
      </w:r>
    </w:p>
    <w:p w:rsidR="00B04115" w:rsidRPr="00113E7C" w:rsidRDefault="00B04115" w:rsidP="00E20D6F">
      <w:pPr>
        <w:spacing w:after="240"/>
      </w:pPr>
    </w:p>
    <w:p w:rsidR="00592E60" w:rsidRDefault="00592E60">
      <w:pPr>
        <w:rPr>
          <w:rFonts w:asciiTheme="majorHAnsi" w:hAnsiTheme="majorHAnsi"/>
          <w:sz w:val="24"/>
        </w:rPr>
      </w:pPr>
      <w:r>
        <w:rPr>
          <w:rFonts w:asciiTheme="majorHAnsi" w:hAnsiTheme="majorHAnsi"/>
          <w:sz w:val="24"/>
        </w:rPr>
        <w:br w:type="page"/>
      </w:r>
    </w:p>
    <w:p w:rsidR="00B04115" w:rsidRPr="00113E7C" w:rsidRDefault="00B04115" w:rsidP="00E20D6F">
      <w:pPr>
        <w:spacing w:after="240"/>
        <w:jc w:val="center"/>
        <w:rPr>
          <w:rFonts w:asciiTheme="majorHAnsi" w:hAnsiTheme="majorHAnsi"/>
          <w:sz w:val="24"/>
        </w:rPr>
      </w:pPr>
      <w:r w:rsidRPr="00113E7C">
        <w:rPr>
          <w:rFonts w:asciiTheme="majorHAnsi" w:hAnsiTheme="majorHAnsi"/>
          <w:sz w:val="24"/>
        </w:rPr>
        <w:lastRenderedPageBreak/>
        <w:t>APPENDICES</w:t>
      </w:r>
    </w:p>
    <w:p w:rsidR="00B766D1" w:rsidRDefault="00B766D1" w:rsidP="00E20D6F">
      <w:pPr>
        <w:spacing w:after="240"/>
        <w:ind w:left="1440" w:hanging="1440"/>
        <w:rPr>
          <w:rFonts w:asciiTheme="majorHAnsi" w:hAnsiTheme="majorHAnsi"/>
          <w:sz w:val="24"/>
        </w:rPr>
      </w:pPr>
      <w:r>
        <w:rPr>
          <w:rFonts w:asciiTheme="majorHAnsi" w:hAnsiTheme="majorHAnsi"/>
          <w:sz w:val="24"/>
        </w:rPr>
        <w:t xml:space="preserve">Appendix </w:t>
      </w:r>
      <w:proofErr w:type="gramStart"/>
      <w:r>
        <w:rPr>
          <w:rFonts w:asciiTheme="majorHAnsi" w:hAnsiTheme="majorHAnsi"/>
          <w:sz w:val="24"/>
        </w:rPr>
        <w:t>A</w:t>
      </w:r>
      <w:proofErr w:type="gramEnd"/>
      <w:r>
        <w:rPr>
          <w:rFonts w:asciiTheme="majorHAnsi" w:hAnsiTheme="majorHAnsi"/>
          <w:sz w:val="24"/>
        </w:rPr>
        <w:tab/>
      </w:r>
      <w:r w:rsidRPr="00B766D1">
        <w:rPr>
          <w:rFonts w:asciiTheme="majorHAnsi" w:hAnsiTheme="majorHAnsi"/>
          <w:sz w:val="24"/>
        </w:rPr>
        <w:t xml:space="preserve">Texas Commission on Environmental Quality Rules on </w:t>
      </w:r>
      <w:r>
        <w:rPr>
          <w:rFonts w:asciiTheme="majorHAnsi" w:hAnsiTheme="majorHAnsi"/>
          <w:sz w:val="24"/>
        </w:rPr>
        <w:t>Drought Contingency</w:t>
      </w:r>
      <w:r w:rsidRPr="00B766D1">
        <w:rPr>
          <w:rFonts w:asciiTheme="majorHAnsi" w:hAnsiTheme="majorHAnsi"/>
          <w:sz w:val="24"/>
        </w:rPr>
        <w:t xml:space="preserve"> Plans</w:t>
      </w:r>
    </w:p>
    <w:p w:rsidR="00B766D1" w:rsidRDefault="001A6AE5" w:rsidP="00E20D6F">
      <w:pPr>
        <w:spacing w:after="240"/>
        <w:rPr>
          <w:rFonts w:asciiTheme="majorHAnsi" w:hAnsiTheme="majorHAnsi"/>
          <w:sz w:val="24"/>
        </w:rPr>
      </w:pPr>
      <w:r>
        <w:rPr>
          <w:rFonts w:asciiTheme="majorHAnsi" w:hAnsiTheme="majorHAnsi"/>
          <w:sz w:val="24"/>
        </w:rPr>
        <w:t xml:space="preserve">Appendix </w:t>
      </w:r>
      <w:r w:rsidR="00B766D1">
        <w:rPr>
          <w:rFonts w:asciiTheme="majorHAnsi" w:hAnsiTheme="majorHAnsi"/>
          <w:sz w:val="24"/>
        </w:rPr>
        <w:t>B</w:t>
      </w:r>
      <w:r>
        <w:rPr>
          <w:rFonts w:asciiTheme="majorHAnsi" w:hAnsiTheme="majorHAnsi"/>
          <w:sz w:val="24"/>
        </w:rPr>
        <w:tab/>
      </w:r>
      <w:r w:rsidR="00B766D1">
        <w:rPr>
          <w:rFonts w:asciiTheme="majorHAnsi" w:hAnsiTheme="majorHAnsi"/>
          <w:sz w:val="24"/>
        </w:rPr>
        <w:t>Quick Reference Guide</w:t>
      </w:r>
    </w:p>
    <w:p w:rsidR="00113E7C" w:rsidRDefault="00B766D1" w:rsidP="00E20D6F">
      <w:pPr>
        <w:spacing w:after="240"/>
        <w:rPr>
          <w:rFonts w:asciiTheme="majorHAnsi" w:hAnsiTheme="majorHAnsi"/>
          <w:sz w:val="24"/>
        </w:rPr>
      </w:pPr>
      <w:r>
        <w:rPr>
          <w:rFonts w:asciiTheme="majorHAnsi" w:hAnsiTheme="majorHAnsi"/>
          <w:sz w:val="24"/>
        </w:rPr>
        <w:t>Appendix C</w:t>
      </w:r>
      <w:r>
        <w:rPr>
          <w:rFonts w:asciiTheme="majorHAnsi" w:hAnsiTheme="majorHAnsi"/>
          <w:sz w:val="24"/>
        </w:rPr>
        <w:tab/>
      </w:r>
      <w:r w:rsidR="001A6AE5" w:rsidRPr="001A6AE5">
        <w:rPr>
          <w:rFonts w:asciiTheme="majorHAnsi" w:hAnsiTheme="majorHAnsi"/>
          <w:sz w:val="24"/>
        </w:rPr>
        <w:t>Resolution Adopting Drought Contingency Plan</w:t>
      </w:r>
    </w:p>
    <w:p w:rsidR="001A6AE5" w:rsidRPr="006A465D" w:rsidRDefault="001A6AE5" w:rsidP="00E20D6F">
      <w:pPr>
        <w:spacing w:after="240"/>
        <w:rPr>
          <w:rFonts w:asciiTheme="majorHAnsi" w:hAnsiTheme="majorHAnsi"/>
          <w:sz w:val="24"/>
        </w:rPr>
      </w:pPr>
      <w:r>
        <w:rPr>
          <w:rFonts w:asciiTheme="majorHAnsi" w:hAnsiTheme="majorHAnsi"/>
          <w:sz w:val="24"/>
        </w:rPr>
        <w:t xml:space="preserve">Appendix </w:t>
      </w:r>
      <w:r w:rsidR="00B766D1">
        <w:rPr>
          <w:rFonts w:asciiTheme="majorHAnsi" w:hAnsiTheme="majorHAnsi"/>
          <w:sz w:val="24"/>
        </w:rPr>
        <w:t>D</w:t>
      </w:r>
      <w:r>
        <w:rPr>
          <w:rFonts w:asciiTheme="majorHAnsi" w:hAnsiTheme="majorHAnsi"/>
          <w:sz w:val="24"/>
        </w:rPr>
        <w:tab/>
      </w:r>
      <w:r w:rsidRPr="001A6AE5">
        <w:rPr>
          <w:rFonts w:asciiTheme="majorHAnsi" w:hAnsiTheme="majorHAnsi"/>
          <w:sz w:val="24"/>
        </w:rPr>
        <w:t>Letter to Region H Water Planning Group</w:t>
      </w:r>
    </w:p>
    <w:p w:rsidR="00113E7C" w:rsidRPr="00884FEB" w:rsidRDefault="00113E7C" w:rsidP="00E20D6F">
      <w:pPr>
        <w:spacing w:after="240"/>
        <w:rPr>
          <w:rFonts w:asciiTheme="majorHAnsi" w:hAnsiTheme="majorHAnsi"/>
          <w:sz w:val="24"/>
        </w:rPr>
      </w:pPr>
    </w:p>
    <w:p w:rsidR="00884FEB" w:rsidRPr="00884FEB" w:rsidRDefault="00884FEB" w:rsidP="00E20D6F">
      <w:pPr>
        <w:pStyle w:val="FNI1REPORTBodyText"/>
        <w:spacing w:after="240"/>
        <w:ind w:firstLine="0"/>
        <w:sectPr w:rsidR="00884FEB" w:rsidRPr="00884FEB" w:rsidSect="00D5538A">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301826" w:rsidRDefault="00301826" w:rsidP="00E20D6F">
      <w:pPr>
        <w:pStyle w:val="Heading1"/>
        <w:tabs>
          <w:tab w:val="clear" w:pos="720"/>
        </w:tabs>
        <w:spacing w:after="240"/>
      </w:pPr>
      <w:bookmarkStart w:id="0" w:name="_Toc331056658"/>
      <w:r>
        <w:lastRenderedPageBreak/>
        <w:t>Introduction</w:t>
      </w:r>
      <w:bookmarkEnd w:id="0"/>
    </w:p>
    <w:p w:rsidR="004A667A" w:rsidRPr="00C422C0" w:rsidRDefault="004A667A" w:rsidP="00E20D6F">
      <w:pPr>
        <w:pStyle w:val="BodyText2"/>
        <w:tabs>
          <w:tab w:val="clear" w:pos="1710"/>
        </w:tabs>
        <w:spacing w:after="240"/>
        <w:ind w:left="0" w:firstLine="0"/>
      </w:pPr>
      <w:r>
        <w:t>The p</w:t>
      </w:r>
      <w:r w:rsidRPr="00C422C0">
        <w:t>urpose of this drought contingency plan</w:t>
      </w:r>
      <w:r w:rsidR="00A23C8A">
        <w:t xml:space="preserve"> (the Plan)</w:t>
      </w:r>
      <w:r w:rsidRPr="00C422C0">
        <w:t xml:space="preserve"> </w:t>
      </w:r>
      <w:r w:rsidR="001D4F97">
        <w:t xml:space="preserve">for Gulf Coast Water Authority (GCWA) </w:t>
      </w:r>
      <w:r w:rsidRPr="00C422C0">
        <w:t>is as follows:</w:t>
      </w:r>
    </w:p>
    <w:p w:rsidR="004A667A" w:rsidRPr="00C422C0" w:rsidRDefault="004A667A" w:rsidP="00E20D6F">
      <w:pPr>
        <w:pStyle w:val="BodyText2"/>
        <w:numPr>
          <w:ilvl w:val="0"/>
          <w:numId w:val="39"/>
        </w:numPr>
        <w:spacing w:after="240"/>
      </w:pPr>
      <w:r w:rsidRPr="00C422C0">
        <w:t>To conserve the available water supply in times of drought and emergency</w:t>
      </w:r>
      <w:r w:rsidR="005E75FC" w:rsidRPr="00C422C0">
        <w:t>,</w:t>
      </w:r>
    </w:p>
    <w:p w:rsidR="004A667A" w:rsidRPr="00C422C0" w:rsidRDefault="004A667A" w:rsidP="00E20D6F">
      <w:pPr>
        <w:pStyle w:val="BodyText2"/>
        <w:numPr>
          <w:ilvl w:val="0"/>
          <w:numId w:val="39"/>
        </w:numPr>
        <w:spacing w:after="240"/>
      </w:pPr>
      <w:r w:rsidRPr="00C422C0">
        <w:t>To maintain supplies for domestic water use</w:t>
      </w:r>
      <w:r w:rsidR="005E2348" w:rsidRPr="00C422C0">
        <w:t>, industrial use</w:t>
      </w:r>
      <w:r w:rsidRPr="00C422C0">
        <w:t>, sanitation, and fire protection</w:t>
      </w:r>
      <w:r w:rsidR="005E75FC" w:rsidRPr="00C422C0">
        <w:t>,</w:t>
      </w:r>
    </w:p>
    <w:p w:rsidR="004A667A" w:rsidRPr="00C422C0" w:rsidRDefault="004A667A" w:rsidP="00E20D6F">
      <w:pPr>
        <w:pStyle w:val="BodyText2"/>
        <w:numPr>
          <w:ilvl w:val="0"/>
          <w:numId w:val="39"/>
        </w:numPr>
        <w:spacing w:after="240"/>
      </w:pPr>
      <w:r w:rsidRPr="00C422C0">
        <w:t>To protect and preserve public health, welfare, and safety</w:t>
      </w:r>
      <w:r w:rsidR="005E75FC" w:rsidRPr="00C422C0">
        <w:t>,</w:t>
      </w:r>
    </w:p>
    <w:p w:rsidR="004A667A" w:rsidRPr="00C422C0" w:rsidRDefault="004A667A" w:rsidP="00E20D6F">
      <w:pPr>
        <w:pStyle w:val="BodyText2"/>
        <w:numPr>
          <w:ilvl w:val="0"/>
          <w:numId w:val="39"/>
        </w:numPr>
        <w:spacing w:after="240"/>
      </w:pPr>
      <w:r w:rsidRPr="00C422C0">
        <w:t>To minimize the adverse impacts of water supply shortages</w:t>
      </w:r>
      <w:r w:rsidR="005E75FC" w:rsidRPr="00C422C0">
        <w:t>,</w:t>
      </w:r>
    </w:p>
    <w:p w:rsidR="004A667A" w:rsidRPr="00C422C0" w:rsidRDefault="004A667A" w:rsidP="00E20D6F">
      <w:pPr>
        <w:pStyle w:val="BodyText2"/>
        <w:numPr>
          <w:ilvl w:val="0"/>
          <w:numId w:val="39"/>
        </w:numPr>
        <w:spacing w:after="240"/>
      </w:pPr>
      <w:r w:rsidRPr="00C422C0">
        <w:t xml:space="preserve">To minimize the adverse impacts of emergency water supply </w:t>
      </w:r>
      <w:r w:rsidR="005E75FC" w:rsidRPr="00C422C0">
        <w:t>conditions, and</w:t>
      </w:r>
    </w:p>
    <w:p w:rsidR="004A667A" w:rsidRPr="00C422C0" w:rsidRDefault="004A667A" w:rsidP="00E20D6F">
      <w:pPr>
        <w:pStyle w:val="BodyText2"/>
        <w:numPr>
          <w:ilvl w:val="0"/>
          <w:numId w:val="39"/>
        </w:numPr>
        <w:spacing w:after="240"/>
      </w:pPr>
      <w:r w:rsidRPr="00C422C0">
        <w:t>To satisfy the requirements set forth by TCEQ and other agencies</w:t>
      </w:r>
      <w:r w:rsidR="005E75FC" w:rsidRPr="00C422C0">
        <w:t>.</w:t>
      </w:r>
    </w:p>
    <w:p w:rsidR="0024739C" w:rsidRPr="00C422C0" w:rsidRDefault="004A667A" w:rsidP="00E20D6F">
      <w:pPr>
        <w:pStyle w:val="BodyText2"/>
        <w:tabs>
          <w:tab w:val="clear" w:pos="1710"/>
        </w:tabs>
        <w:spacing w:after="240"/>
        <w:ind w:left="0" w:firstLine="0"/>
      </w:pPr>
      <w:r w:rsidRPr="00C422C0">
        <w:t>A drought is defined as an extended period of time when an area receives insufficient amounts of rainfall to replenish the water supply, causing water supply shortages.</w:t>
      </w:r>
      <w:r w:rsidR="006B1E93">
        <w:t xml:space="preserve"> </w:t>
      </w:r>
      <w:r w:rsidRPr="00C422C0">
        <w:t>In the absence of drought response measures, water demands tend to increase during a drought due to the need for additional outdoor irrigation.</w:t>
      </w:r>
      <w:r w:rsidR="006B1E93">
        <w:t xml:space="preserve"> </w:t>
      </w:r>
      <w:r w:rsidRPr="00C422C0">
        <w:t>The severity of a drought depends on the degree of depletion of supplies and on the relationship of demand to available supplies.</w:t>
      </w:r>
    </w:p>
    <w:p w:rsidR="00301826" w:rsidRPr="00C422C0" w:rsidRDefault="00301826" w:rsidP="00E20D6F">
      <w:pPr>
        <w:pStyle w:val="Heading1"/>
        <w:tabs>
          <w:tab w:val="clear" w:pos="720"/>
        </w:tabs>
        <w:spacing w:after="240"/>
      </w:pPr>
      <w:bookmarkStart w:id="1" w:name="_Toc331056659"/>
      <w:r w:rsidRPr="00C422C0">
        <w:t>TCEQ Requirements for Drought Contingency Plans</w:t>
      </w:r>
      <w:bookmarkEnd w:id="1"/>
    </w:p>
    <w:p w:rsidR="006E7D9F" w:rsidRPr="00C422C0" w:rsidRDefault="003F4FAB" w:rsidP="00E20D6F">
      <w:pPr>
        <w:pStyle w:val="BodyText2"/>
        <w:tabs>
          <w:tab w:val="clear" w:pos="1710"/>
        </w:tabs>
        <w:spacing w:after="240"/>
        <w:ind w:left="0" w:firstLine="0"/>
      </w:pPr>
      <w:r w:rsidRPr="00C422C0">
        <w:t xml:space="preserve">This </w:t>
      </w:r>
      <w:r w:rsidR="00A23C8A">
        <w:t>P</w:t>
      </w:r>
      <w:r w:rsidRPr="00C422C0">
        <w:t>lan is consistent with Texas</w:t>
      </w:r>
      <w:r w:rsidR="00B033BC" w:rsidRPr="00C422C0">
        <w:t xml:space="preserve"> </w:t>
      </w:r>
      <w:r w:rsidRPr="00C422C0">
        <w:t>Commission on Environmental Quality (TCEQ) guidelines and requirements for the</w:t>
      </w:r>
      <w:r w:rsidR="00B033BC" w:rsidRPr="00C422C0">
        <w:t xml:space="preserve"> </w:t>
      </w:r>
      <w:r w:rsidRPr="00C422C0">
        <w:t>development of drought contingency plans by wholesale water suppliers, contained in Title</w:t>
      </w:r>
      <w:r w:rsidR="00B033BC" w:rsidRPr="00C422C0">
        <w:t xml:space="preserve"> </w:t>
      </w:r>
      <w:r w:rsidRPr="00C422C0">
        <w:t>30, Part 1, Chapter 288, Subchapter B, Rule</w:t>
      </w:r>
      <w:r w:rsidR="005E75FC" w:rsidRPr="00C422C0">
        <w:t>s</w:t>
      </w:r>
      <w:r w:rsidRPr="00C422C0">
        <w:t xml:space="preserve"> 288.2</w:t>
      </w:r>
      <w:r w:rsidR="005E75FC" w:rsidRPr="00C422C0">
        <w:t>0–288.22</w:t>
      </w:r>
      <w:r w:rsidRPr="00C422C0">
        <w:t xml:space="preserve"> of the Texas Administrative Code. Th</w:t>
      </w:r>
      <w:r w:rsidR="005E75FC" w:rsidRPr="00C422C0">
        <w:t>ese</w:t>
      </w:r>
      <w:r w:rsidR="00B033BC" w:rsidRPr="00C422C0">
        <w:t xml:space="preserve"> </w:t>
      </w:r>
      <w:r w:rsidRPr="00C422C0">
        <w:t>rule</w:t>
      </w:r>
      <w:r w:rsidR="005E75FC" w:rsidRPr="00C422C0">
        <w:t>s</w:t>
      </w:r>
      <w:r w:rsidRPr="00C422C0">
        <w:t xml:space="preserve"> </w:t>
      </w:r>
      <w:r w:rsidR="005E75FC" w:rsidRPr="00C422C0">
        <w:t>are</w:t>
      </w:r>
      <w:r w:rsidRPr="00C422C0">
        <w:t xml:space="preserve"> included in </w:t>
      </w:r>
      <w:r w:rsidRPr="00C422C0">
        <w:rPr>
          <w:i/>
        </w:rPr>
        <w:t xml:space="preserve">Appendix </w:t>
      </w:r>
      <w:r w:rsidR="00657BF1">
        <w:rPr>
          <w:i/>
        </w:rPr>
        <w:t>A</w:t>
      </w:r>
      <w:r w:rsidRPr="00C422C0">
        <w:t>.</w:t>
      </w:r>
    </w:p>
    <w:p w:rsidR="002A0059" w:rsidRPr="00C422C0" w:rsidRDefault="00301826" w:rsidP="00E20D6F">
      <w:pPr>
        <w:pStyle w:val="Heading1"/>
        <w:tabs>
          <w:tab w:val="clear" w:pos="720"/>
        </w:tabs>
        <w:spacing w:after="240"/>
      </w:pPr>
      <w:bookmarkStart w:id="2" w:name="_Toc331056660"/>
      <w:r w:rsidRPr="00C422C0">
        <w:t>Public Involvement</w:t>
      </w:r>
      <w:bookmarkEnd w:id="2"/>
    </w:p>
    <w:p w:rsidR="002A0059" w:rsidRPr="00C422C0" w:rsidRDefault="006E7D9F" w:rsidP="00E20D6F">
      <w:pPr>
        <w:pStyle w:val="BodyText2"/>
        <w:tabs>
          <w:tab w:val="clear" w:pos="1710"/>
        </w:tabs>
        <w:spacing w:after="240"/>
        <w:ind w:left="0" w:firstLine="0"/>
      </w:pPr>
      <w:r w:rsidRPr="00C422C0">
        <w:t xml:space="preserve">Opportunity for the public and </w:t>
      </w:r>
      <w:r w:rsidR="00A23C8A">
        <w:t>GCWA’s</w:t>
      </w:r>
      <w:r w:rsidR="00A23C8A" w:rsidRPr="00C422C0">
        <w:t xml:space="preserve"> </w:t>
      </w:r>
      <w:r w:rsidRPr="00C422C0">
        <w:t xml:space="preserve">water customers to provide input into the preparation of the Plan was provided by GCWA </w:t>
      </w:r>
      <w:r w:rsidR="00122057" w:rsidRPr="00C422C0">
        <w:t>through the following measures:</w:t>
      </w:r>
    </w:p>
    <w:p w:rsidR="00122057" w:rsidRPr="00C422C0" w:rsidRDefault="00122057" w:rsidP="00E20D6F">
      <w:pPr>
        <w:pStyle w:val="BodyText2"/>
        <w:numPr>
          <w:ilvl w:val="0"/>
          <w:numId w:val="37"/>
        </w:numPr>
        <w:tabs>
          <w:tab w:val="clear" w:pos="1710"/>
        </w:tabs>
        <w:spacing w:after="240"/>
      </w:pPr>
      <w:r w:rsidRPr="00C422C0">
        <w:t xml:space="preserve">Providing written notice of the proposed plan and the opportunity to comment on the plan by newspaper, posted notice, and notice on </w:t>
      </w:r>
      <w:r w:rsidR="00A23C8A">
        <w:t>GCWA</w:t>
      </w:r>
      <w:r w:rsidR="005654BA" w:rsidRPr="00C422C0">
        <w:t>’s website</w:t>
      </w:r>
      <w:r w:rsidR="005E75FC" w:rsidRPr="00C422C0">
        <w:t>,</w:t>
      </w:r>
    </w:p>
    <w:p w:rsidR="005654BA" w:rsidRPr="00C422C0" w:rsidRDefault="005654BA" w:rsidP="00E20D6F">
      <w:pPr>
        <w:pStyle w:val="BodyText2"/>
        <w:numPr>
          <w:ilvl w:val="0"/>
          <w:numId w:val="37"/>
        </w:numPr>
        <w:spacing w:after="240"/>
      </w:pPr>
      <w:r w:rsidRPr="00C422C0">
        <w:lastRenderedPageBreak/>
        <w:t>Making the draft plan availab</w:t>
      </w:r>
      <w:r w:rsidR="005E75FC" w:rsidRPr="00C422C0">
        <w:t xml:space="preserve">le on </w:t>
      </w:r>
      <w:r w:rsidR="00A23C8A">
        <w:t>GCWA</w:t>
      </w:r>
      <w:r w:rsidR="005E75FC" w:rsidRPr="00C422C0">
        <w:t>’s web site,</w:t>
      </w:r>
    </w:p>
    <w:p w:rsidR="005654BA" w:rsidRPr="00C422C0" w:rsidRDefault="005654BA" w:rsidP="00E20D6F">
      <w:pPr>
        <w:pStyle w:val="BodyText2"/>
        <w:numPr>
          <w:ilvl w:val="0"/>
          <w:numId w:val="37"/>
        </w:numPr>
        <w:spacing w:after="240"/>
      </w:pPr>
      <w:r w:rsidRPr="00C422C0">
        <w:t>Providing the draft p</w:t>
      </w:r>
      <w:r w:rsidR="005E75FC" w:rsidRPr="00C422C0">
        <w:t>lan to anyone requesting a copy, and</w:t>
      </w:r>
    </w:p>
    <w:p w:rsidR="005654BA" w:rsidRPr="00C422C0" w:rsidRDefault="005654BA" w:rsidP="00E20D6F">
      <w:pPr>
        <w:pStyle w:val="BodyText2"/>
        <w:numPr>
          <w:ilvl w:val="0"/>
          <w:numId w:val="37"/>
        </w:numPr>
        <w:spacing w:after="240"/>
      </w:pPr>
      <w:r w:rsidRPr="00C422C0">
        <w:t>Holding a public meeting.</w:t>
      </w:r>
    </w:p>
    <w:p w:rsidR="00301826" w:rsidRPr="00C422C0" w:rsidRDefault="00301826" w:rsidP="00E20D6F">
      <w:pPr>
        <w:pStyle w:val="Heading1"/>
        <w:tabs>
          <w:tab w:val="clear" w:pos="720"/>
        </w:tabs>
        <w:spacing w:after="240"/>
      </w:pPr>
      <w:bookmarkStart w:id="3" w:name="_Toc331056661"/>
      <w:r w:rsidRPr="00C422C0">
        <w:t>Water Customer Education</w:t>
      </w:r>
      <w:bookmarkEnd w:id="3"/>
    </w:p>
    <w:p w:rsidR="00BE2D49" w:rsidRPr="00C422C0" w:rsidRDefault="005654BA" w:rsidP="00E20D6F">
      <w:pPr>
        <w:pStyle w:val="BodyText2"/>
        <w:tabs>
          <w:tab w:val="clear" w:pos="1710"/>
        </w:tabs>
        <w:spacing w:after="240"/>
        <w:ind w:left="0" w:firstLine="0"/>
      </w:pPr>
      <w:r w:rsidRPr="00C422C0">
        <w:t xml:space="preserve">After the Plan is adopted, GCWA will continue to inform and educate the public about the </w:t>
      </w:r>
      <w:r w:rsidR="00A23C8A">
        <w:t>P</w:t>
      </w:r>
      <w:r w:rsidRPr="00C422C0">
        <w:t>lan through the following measures:</w:t>
      </w:r>
    </w:p>
    <w:p w:rsidR="005654BA" w:rsidRPr="00C422C0" w:rsidRDefault="005654BA" w:rsidP="00E20D6F">
      <w:pPr>
        <w:pStyle w:val="BodyText2"/>
        <w:numPr>
          <w:ilvl w:val="0"/>
          <w:numId w:val="38"/>
        </w:numPr>
        <w:spacing w:after="240"/>
      </w:pPr>
      <w:r w:rsidRPr="00C422C0">
        <w:t xml:space="preserve">Preparing a bulletin describing the </w:t>
      </w:r>
      <w:r w:rsidR="00A23C8A">
        <w:t>P</w:t>
      </w:r>
      <w:r w:rsidR="00A23C8A" w:rsidRPr="00C422C0">
        <w:t xml:space="preserve">lan </w:t>
      </w:r>
      <w:r w:rsidR="00572B9C" w:rsidRPr="00C422C0">
        <w:t xml:space="preserve">and making it available at </w:t>
      </w:r>
      <w:r w:rsidR="005E75FC" w:rsidRPr="00C422C0">
        <w:t>appropriate locations,</w:t>
      </w:r>
    </w:p>
    <w:p w:rsidR="005654BA" w:rsidRPr="00C422C0" w:rsidRDefault="005654BA" w:rsidP="00E20D6F">
      <w:pPr>
        <w:pStyle w:val="BodyText2"/>
        <w:numPr>
          <w:ilvl w:val="0"/>
          <w:numId w:val="38"/>
        </w:numPr>
        <w:spacing w:after="240"/>
      </w:pPr>
      <w:r w:rsidRPr="00C422C0">
        <w:t xml:space="preserve">Making the </w:t>
      </w:r>
      <w:r w:rsidR="00A23C8A">
        <w:t>P</w:t>
      </w:r>
      <w:r w:rsidR="00A23C8A" w:rsidRPr="00C422C0">
        <w:t xml:space="preserve">lan </w:t>
      </w:r>
      <w:r w:rsidRPr="00C422C0">
        <w:t xml:space="preserve">available to </w:t>
      </w:r>
      <w:r w:rsidR="005E75FC" w:rsidRPr="00C422C0">
        <w:t>the public through the web site,</w:t>
      </w:r>
    </w:p>
    <w:p w:rsidR="005654BA" w:rsidRPr="00C422C0" w:rsidRDefault="005654BA" w:rsidP="00E20D6F">
      <w:pPr>
        <w:pStyle w:val="BodyText2"/>
        <w:numPr>
          <w:ilvl w:val="0"/>
          <w:numId w:val="38"/>
        </w:numPr>
        <w:spacing w:after="240"/>
      </w:pPr>
      <w:r w:rsidRPr="00C422C0">
        <w:t xml:space="preserve">Including information about the </w:t>
      </w:r>
      <w:r w:rsidR="00A23C8A">
        <w:t>P</w:t>
      </w:r>
      <w:r w:rsidR="00A23C8A" w:rsidRPr="00C422C0">
        <w:t xml:space="preserve">lan </w:t>
      </w:r>
      <w:r w:rsidR="005E75FC" w:rsidRPr="00C422C0">
        <w:t>on the web site, and</w:t>
      </w:r>
    </w:p>
    <w:p w:rsidR="005654BA" w:rsidRPr="00C422C0" w:rsidRDefault="005654BA" w:rsidP="00E20D6F">
      <w:pPr>
        <w:pStyle w:val="BodyText2"/>
        <w:numPr>
          <w:ilvl w:val="0"/>
          <w:numId w:val="38"/>
        </w:numPr>
        <w:spacing w:after="240"/>
      </w:pPr>
      <w:r w:rsidRPr="00C422C0">
        <w:t>Notifying local organizations, schools, and civic groups that</w:t>
      </w:r>
      <w:r w:rsidR="00A23C8A">
        <w:t xml:space="preserve"> GCWA</w:t>
      </w:r>
      <w:r w:rsidRPr="00C422C0">
        <w:t xml:space="preserve"> staff are available to make presentations on the </w:t>
      </w:r>
      <w:r w:rsidR="00A23C8A">
        <w:t>P</w:t>
      </w:r>
      <w:r w:rsidRPr="00C422C0">
        <w:t>lan (usually in conjunction with presentations on water conservation programs).</w:t>
      </w:r>
    </w:p>
    <w:p w:rsidR="00301826" w:rsidRPr="00C422C0" w:rsidRDefault="00301826" w:rsidP="00E20D6F">
      <w:pPr>
        <w:pStyle w:val="Heading1"/>
        <w:tabs>
          <w:tab w:val="clear" w:pos="720"/>
        </w:tabs>
        <w:spacing w:after="240"/>
      </w:pPr>
      <w:bookmarkStart w:id="4" w:name="_Toc331056662"/>
      <w:r w:rsidRPr="00C422C0">
        <w:t>Authorization of Drought Response</w:t>
      </w:r>
      <w:bookmarkEnd w:id="4"/>
    </w:p>
    <w:p w:rsidR="00BE2D49" w:rsidRPr="00C422C0" w:rsidRDefault="00BE2D49" w:rsidP="00E20D6F">
      <w:pPr>
        <w:pStyle w:val="BodyText2"/>
        <w:tabs>
          <w:tab w:val="clear" w:pos="1710"/>
        </w:tabs>
        <w:spacing w:after="240"/>
        <w:ind w:left="0" w:firstLine="0"/>
      </w:pPr>
      <w:r w:rsidRPr="00C422C0">
        <w:t>The GCWA General Manager or his/her designee</w:t>
      </w:r>
      <w:r w:rsidR="0065121A">
        <w:t xml:space="preserve"> (the GM)</w:t>
      </w:r>
      <w:r w:rsidRPr="00C422C0">
        <w:t xml:space="preserve">, is hereby authorized and directed to implement the applicable provisions of this Plan upon determination that such implementation is necessary to protect public health, safety, and welfare. The </w:t>
      </w:r>
      <w:r w:rsidR="0065121A">
        <w:t>GM</w:t>
      </w:r>
      <w:r w:rsidRPr="00C422C0">
        <w:t xml:space="preserve"> shall have the authority to initiate or terminate drought or other water supply emergency response measures as described in this Plan.</w:t>
      </w:r>
    </w:p>
    <w:p w:rsidR="00301826" w:rsidRPr="00C422C0" w:rsidRDefault="00301826" w:rsidP="00E20D6F">
      <w:pPr>
        <w:pStyle w:val="Heading1"/>
        <w:tabs>
          <w:tab w:val="clear" w:pos="720"/>
        </w:tabs>
        <w:spacing w:after="240"/>
      </w:pPr>
      <w:bookmarkStart w:id="5" w:name="_Toc331056663"/>
      <w:r w:rsidRPr="00C422C0">
        <w:t>Application of Drought Response Measures</w:t>
      </w:r>
      <w:bookmarkEnd w:id="5"/>
    </w:p>
    <w:p w:rsidR="00D0377A" w:rsidRPr="00C422C0" w:rsidRDefault="00D0377A" w:rsidP="00E20D6F">
      <w:pPr>
        <w:pStyle w:val="BodyText2"/>
        <w:tabs>
          <w:tab w:val="clear" w:pos="1710"/>
        </w:tabs>
        <w:spacing w:after="240"/>
        <w:ind w:left="0" w:firstLine="0"/>
      </w:pPr>
      <w:r w:rsidRPr="00C422C0">
        <w:t xml:space="preserve">The provisions of this Plan shall apply to all </w:t>
      </w:r>
      <w:r w:rsidR="0065121A">
        <w:t>of GCWA’s</w:t>
      </w:r>
      <w:r w:rsidRPr="00C422C0">
        <w:t xml:space="preserve"> water supply customers. The terms "person" and "customer" as used in the </w:t>
      </w:r>
      <w:r w:rsidR="0065121A">
        <w:t>P</w:t>
      </w:r>
      <w:r w:rsidR="0065121A" w:rsidRPr="00C422C0">
        <w:t xml:space="preserve">lan </w:t>
      </w:r>
      <w:r w:rsidRPr="00C422C0">
        <w:t>include individuals, corporations, partnerships, associations,</w:t>
      </w:r>
      <w:r w:rsidR="0065121A">
        <w:t xml:space="preserve"> municipalities, political subdivisions,</w:t>
      </w:r>
      <w:r w:rsidRPr="00C422C0">
        <w:t xml:space="preserve"> and all other legal entities.</w:t>
      </w:r>
    </w:p>
    <w:p w:rsidR="00342065" w:rsidRPr="00C422C0" w:rsidRDefault="00342065" w:rsidP="00E20D6F">
      <w:pPr>
        <w:pStyle w:val="BodyText2"/>
        <w:tabs>
          <w:tab w:val="clear" w:pos="1710"/>
        </w:tabs>
        <w:spacing w:after="240"/>
        <w:ind w:left="0" w:firstLine="0"/>
      </w:pPr>
      <w:r w:rsidRPr="00C422C0">
        <w:t>The following actions will be taken when a drought stage is initiated:</w:t>
      </w:r>
    </w:p>
    <w:p w:rsidR="00342065" w:rsidRPr="00C422C0" w:rsidRDefault="00342065" w:rsidP="00E20D6F">
      <w:pPr>
        <w:pStyle w:val="BodyText2"/>
        <w:numPr>
          <w:ilvl w:val="0"/>
          <w:numId w:val="40"/>
        </w:numPr>
        <w:tabs>
          <w:tab w:val="clear" w:pos="1710"/>
        </w:tabs>
        <w:spacing w:after="240"/>
      </w:pPr>
      <w:r w:rsidRPr="00C422C0">
        <w:t>The affected public will be notified through local media</w:t>
      </w:r>
      <w:r w:rsidR="00942086" w:rsidRPr="00C422C0">
        <w:t>,</w:t>
      </w:r>
    </w:p>
    <w:p w:rsidR="00342065" w:rsidRPr="00C422C0" w:rsidRDefault="0065121A" w:rsidP="00E20D6F">
      <w:pPr>
        <w:pStyle w:val="BodyText2"/>
        <w:numPr>
          <w:ilvl w:val="0"/>
          <w:numId w:val="40"/>
        </w:numPr>
        <w:tabs>
          <w:tab w:val="clear" w:pos="1710"/>
        </w:tabs>
        <w:spacing w:after="240"/>
      </w:pPr>
      <w:r>
        <w:lastRenderedPageBreak/>
        <w:t xml:space="preserve">GCWA’s </w:t>
      </w:r>
      <w:r w:rsidR="00342065" w:rsidRPr="00C422C0">
        <w:t>customers</w:t>
      </w:r>
      <w:r>
        <w:t xml:space="preserve"> who are potentially affected by a drought or emergency (</w:t>
      </w:r>
      <w:r w:rsidR="001D4F97">
        <w:t xml:space="preserve">the </w:t>
      </w:r>
      <w:r>
        <w:t>Affected Customers)</w:t>
      </w:r>
      <w:r w:rsidR="00342065" w:rsidRPr="00C422C0">
        <w:t xml:space="preserve"> will be notified by e-mail with a follow-up letter or fax that provides details of the reasons for initiation of the drought contingency stage</w:t>
      </w:r>
      <w:r w:rsidR="00942086" w:rsidRPr="00C422C0">
        <w:t>, and</w:t>
      </w:r>
    </w:p>
    <w:p w:rsidR="00342065" w:rsidRPr="00C422C0" w:rsidRDefault="00535591" w:rsidP="00E20D6F">
      <w:pPr>
        <w:pStyle w:val="BodyText2"/>
        <w:numPr>
          <w:ilvl w:val="0"/>
          <w:numId w:val="40"/>
        </w:numPr>
        <w:tabs>
          <w:tab w:val="clear" w:pos="1710"/>
        </w:tabs>
        <w:spacing w:after="240"/>
      </w:pPr>
      <w:r w:rsidRPr="00C422C0">
        <w:t xml:space="preserve">If any mandatory provisions of the </w:t>
      </w:r>
      <w:r w:rsidR="004944A7">
        <w:t>P</w:t>
      </w:r>
      <w:r w:rsidRPr="00C422C0">
        <w:t>lan are activated, GCWA will notify the Executive Director of the TCEQ within 5 business days.</w:t>
      </w:r>
    </w:p>
    <w:p w:rsidR="00B033BC" w:rsidRPr="00C422C0" w:rsidRDefault="000E5A9A" w:rsidP="00E20D6F">
      <w:pPr>
        <w:pStyle w:val="BodyText2"/>
        <w:tabs>
          <w:tab w:val="clear" w:pos="1710"/>
        </w:tabs>
        <w:spacing w:after="240"/>
        <w:ind w:left="0" w:firstLine="0"/>
      </w:pPr>
      <w:r w:rsidRPr="00C422C0">
        <w:t>The</w:t>
      </w:r>
      <w:r w:rsidR="00AE3E60" w:rsidRPr="00C422C0">
        <w:t xml:space="preserve"> GM</w:t>
      </w:r>
      <w:r w:rsidRPr="00C422C0">
        <w:t xml:space="preserve"> may decide not to order the implementation of a drought contingency response stage even though one or more of the trigger criteria for the stage are met. Factors which could influence such a decision include, but are not limited to, the time of the year, weather conditions, the anticipation of replenished water supplies, or the anticipation that additional facilities will become available to meet needs.</w:t>
      </w:r>
    </w:p>
    <w:p w:rsidR="00E20D6F" w:rsidRPr="00C422C0" w:rsidRDefault="00E20D6F">
      <w:pPr>
        <w:rPr>
          <w:rFonts w:ascii="Cambria" w:hAnsi="Cambria"/>
          <w:b/>
          <w:caps/>
          <w:sz w:val="28"/>
        </w:rPr>
      </w:pPr>
      <w:r w:rsidRPr="00C422C0">
        <w:br w:type="page"/>
      </w:r>
    </w:p>
    <w:p w:rsidR="00301826" w:rsidRPr="00C422C0" w:rsidRDefault="00301826" w:rsidP="00E20D6F">
      <w:pPr>
        <w:pStyle w:val="Heading1"/>
        <w:tabs>
          <w:tab w:val="clear" w:pos="720"/>
        </w:tabs>
        <w:spacing w:after="240"/>
      </w:pPr>
      <w:bookmarkStart w:id="6" w:name="_Toc331056664"/>
      <w:r w:rsidRPr="00C422C0">
        <w:lastRenderedPageBreak/>
        <w:t>Criteria and Actions Required for Drought</w:t>
      </w:r>
      <w:r w:rsidR="004944A7">
        <w:t xml:space="preserve"> OR EMERGENCY</w:t>
      </w:r>
      <w:r w:rsidRPr="00C422C0">
        <w:t xml:space="preserve"> Response Stages for </w:t>
      </w:r>
      <w:r w:rsidR="00092AB2" w:rsidRPr="00C422C0">
        <w:t>Affected</w:t>
      </w:r>
      <w:r w:rsidRPr="00C422C0">
        <w:t xml:space="preserve"> Customers</w:t>
      </w:r>
      <w:bookmarkEnd w:id="6"/>
    </w:p>
    <w:p w:rsidR="00AD3BE2" w:rsidRPr="00E4208E" w:rsidRDefault="00225F21" w:rsidP="00E20D6F">
      <w:pPr>
        <w:pStyle w:val="BodyText2"/>
        <w:spacing w:after="240"/>
        <w:ind w:left="0" w:firstLine="0"/>
      </w:pPr>
      <w:r w:rsidRPr="00C422C0">
        <w:t>This section describes the criteria for and actions required for drought response stages for</w:t>
      </w:r>
      <w:r w:rsidR="00F4164F" w:rsidRPr="00C422C0">
        <w:t xml:space="preserve"> only</w:t>
      </w:r>
      <w:r w:rsidRPr="00C422C0">
        <w:t xml:space="preserve"> </w:t>
      </w:r>
      <w:r w:rsidR="004944A7">
        <w:t>A</w:t>
      </w:r>
      <w:r w:rsidR="004944A7" w:rsidRPr="00E4208E">
        <w:t xml:space="preserve">ffected </w:t>
      </w:r>
      <w:r w:rsidR="004944A7">
        <w:t>C</w:t>
      </w:r>
      <w:r w:rsidR="004944A7" w:rsidRPr="00E4208E">
        <w:t xml:space="preserve">ustomers </w:t>
      </w:r>
      <w:r w:rsidR="00AD3BE2" w:rsidRPr="00E4208E">
        <w:t>based on the concept</w:t>
      </w:r>
      <w:r w:rsidR="00ED0D08" w:rsidRPr="00E4208E">
        <w:t>s</w:t>
      </w:r>
      <w:r w:rsidR="00AD3BE2" w:rsidRPr="00E4208E">
        <w:t xml:space="preserve"> of</w:t>
      </w:r>
      <w:r w:rsidR="00ED0D08" w:rsidRPr="00E4208E">
        <w:t xml:space="preserve"> </w:t>
      </w:r>
      <w:r w:rsidR="006B285C" w:rsidRPr="00E4208E">
        <w:t>s</w:t>
      </w:r>
      <w:r w:rsidR="00ED0D08" w:rsidRPr="00E4208E">
        <w:t>ystem demand and</w:t>
      </w:r>
      <w:r w:rsidR="00AD3BE2" w:rsidRPr="00E4208E">
        <w:t xml:space="preserve"> </w:t>
      </w:r>
      <w:r w:rsidR="006B285C" w:rsidRPr="00E4208E">
        <w:t>d</w:t>
      </w:r>
      <w:r w:rsidR="00AD3BE2" w:rsidRPr="00E4208E">
        <w:t xml:space="preserve">eliverable </w:t>
      </w:r>
      <w:r w:rsidR="00ED0D08" w:rsidRPr="00E4208E">
        <w:t>c</w:t>
      </w:r>
      <w:r w:rsidR="00AD3BE2" w:rsidRPr="00E4208E">
        <w:t>apacity</w:t>
      </w:r>
      <w:r w:rsidR="006B1E93" w:rsidRPr="00E4208E">
        <w:t xml:space="preserve">, </w:t>
      </w:r>
      <w:r w:rsidR="006B285C" w:rsidRPr="00E4208E">
        <w:t xml:space="preserve">as </w:t>
      </w:r>
      <w:r w:rsidR="006B1E93" w:rsidRPr="00E4208E">
        <w:t>defined below:</w:t>
      </w:r>
      <w:r w:rsidR="001205D1" w:rsidRPr="00E4208E">
        <w:t xml:space="preserve"> </w:t>
      </w:r>
    </w:p>
    <w:p w:rsidR="00AD3BE2" w:rsidRPr="00E4208E" w:rsidRDefault="00AD3BE2" w:rsidP="00E33A92">
      <w:pPr>
        <w:pStyle w:val="BodyText2"/>
        <w:numPr>
          <w:ilvl w:val="0"/>
          <w:numId w:val="46"/>
        </w:numPr>
        <w:spacing w:after="240"/>
      </w:pPr>
      <w:r w:rsidRPr="00E4208E">
        <w:rPr>
          <w:b/>
        </w:rPr>
        <w:t xml:space="preserve">Affected </w:t>
      </w:r>
      <w:r w:rsidR="004944A7">
        <w:rPr>
          <w:b/>
        </w:rPr>
        <w:t>C</w:t>
      </w:r>
      <w:r w:rsidR="004944A7" w:rsidRPr="00E4208E">
        <w:rPr>
          <w:b/>
        </w:rPr>
        <w:t>ustomers</w:t>
      </w:r>
      <w:r w:rsidRPr="00E4208E">
        <w:t xml:space="preserve">: customers that </w:t>
      </w:r>
      <w:r w:rsidR="00ED0D08" w:rsidRPr="00E4208E">
        <w:t xml:space="preserve">are </w:t>
      </w:r>
      <w:r w:rsidR="00535B26" w:rsidRPr="00E4208E">
        <w:t>impacted</w:t>
      </w:r>
      <w:r w:rsidR="00ED0D08" w:rsidRPr="00E4208E">
        <w:t xml:space="preserve"> by a particular shortage </w:t>
      </w:r>
      <w:r w:rsidR="00535B26" w:rsidRPr="00E4208E">
        <w:t>of deliverable capacity</w:t>
      </w:r>
      <w:r w:rsidR="004944A7">
        <w:t xml:space="preserve"> compared</w:t>
      </w:r>
      <w:r w:rsidR="00535B26" w:rsidRPr="00E4208E">
        <w:t xml:space="preserve"> to system demand</w:t>
      </w:r>
      <w:r w:rsidRPr="00E4208E">
        <w:t>.</w:t>
      </w:r>
    </w:p>
    <w:p w:rsidR="00ED0D08" w:rsidRPr="00E4208E" w:rsidRDefault="00ED0D08" w:rsidP="00E33A92">
      <w:pPr>
        <w:pStyle w:val="BodyText2"/>
        <w:numPr>
          <w:ilvl w:val="0"/>
          <w:numId w:val="46"/>
        </w:numPr>
        <w:spacing w:after="240"/>
      </w:pPr>
      <w:r w:rsidRPr="00E4208E">
        <w:rPr>
          <w:b/>
        </w:rPr>
        <w:t>System demand</w:t>
      </w:r>
      <w:r w:rsidRPr="00E4208E">
        <w:t xml:space="preserve">: </w:t>
      </w:r>
      <w:r w:rsidR="006B1E93" w:rsidRPr="00E4208E">
        <w:t xml:space="preserve">demand on the system at </w:t>
      </w:r>
      <w:r w:rsidR="00535B26" w:rsidRPr="00E4208E">
        <w:t>a</w:t>
      </w:r>
      <w:r w:rsidR="006B1E93" w:rsidRPr="00E4208E">
        <w:t xml:space="preserve"> critical point where downstream customers can be affected by a reduction or total loss of service.</w:t>
      </w:r>
    </w:p>
    <w:p w:rsidR="00AD3BE2" w:rsidRPr="00E4208E" w:rsidRDefault="00AD3BE2" w:rsidP="00E33A92">
      <w:pPr>
        <w:pStyle w:val="BodyText2"/>
        <w:numPr>
          <w:ilvl w:val="0"/>
          <w:numId w:val="46"/>
        </w:numPr>
        <w:spacing w:after="240"/>
      </w:pPr>
      <w:r w:rsidRPr="00E4208E">
        <w:rPr>
          <w:b/>
        </w:rPr>
        <w:t xml:space="preserve">Deliverable </w:t>
      </w:r>
      <w:r w:rsidR="00ED0D08" w:rsidRPr="00E4208E">
        <w:rPr>
          <w:b/>
        </w:rPr>
        <w:t>c</w:t>
      </w:r>
      <w:r w:rsidRPr="00E4208E">
        <w:rPr>
          <w:b/>
        </w:rPr>
        <w:t>apacity</w:t>
      </w:r>
      <w:r w:rsidRPr="00E4208E">
        <w:t xml:space="preserve">: </w:t>
      </w:r>
      <w:r w:rsidR="00ED0D08" w:rsidRPr="00E4208E">
        <w:t xml:space="preserve">the ability to convey water at </w:t>
      </w:r>
      <w:r w:rsidR="00535B26" w:rsidRPr="00E4208E">
        <w:t>a</w:t>
      </w:r>
      <w:r w:rsidR="00ED0D08" w:rsidRPr="00E4208E">
        <w:t xml:space="preserve"> given point in the system as limited by river conditions, diversion capacity, conveyance capacity, treatment capacity, etc.</w:t>
      </w:r>
    </w:p>
    <w:p w:rsidR="00225F21" w:rsidRPr="00C422C0" w:rsidRDefault="001205D1" w:rsidP="00E20D6F">
      <w:pPr>
        <w:pStyle w:val="BodyText2"/>
        <w:spacing w:after="240"/>
        <w:ind w:left="0" w:firstLine="0"/>
      </w:pPr>
      <w:r w:rsidRPr="00C422C0">
        <w:t xml:space="preserve">Affected </w:t>
      </w:r>
      <w:r w:rsidR="005E36B1">
        <w:t>C</w:t>
      </w:r>
      <w:r w:rsidR="005E36B1" w:rsidRPr="00C422C0">
        <w:t xml:space="preserve">ustomers </w:t>
      </w:r>
      <w:r w:rsidRPr="00C422C0">
        <w:t xml:space="preserve">include the customers that have </w:t>
      </w:r>
      <w:proofErr w:type="spellStart"/>
      <w:r w:rsidRPr="00C422C0">
        <w:t>take</w:t>
      </w:r>
      <w:proofErr w:type="spellEnd"/>
      <w:r w:rsidRPr="00C422C0">
        <w:t xml:space="preserve"> points downstream of the circumstances that are triggering a drought or emergency response.</w:t>
      </w:r>
      <w:r w:rsidR="00DB48D9" w:rsidRPr="00C422C0">
        <w:t xml:space="preserve"> </w:t>
      </w:r>
      <w:r w:rsidR="005E36B1">
        <w:t>For instance, GCWA’s canal customers may be affected by events impacting river pump stations or canal conveyance to the point of diversion by the customer.</w:t>
      </w:r>
      <w:r w:rsidR="006B285C">
        <w:t xml:space="preserve"> </w:t>
      </w:r>
      <w:r w:rsidR="005E36B1">
        <w:t>Similarly, GCWA treated water customers may be impacted by events concerning the river pump stations and canal conveyances, but also storage in GCWA reservoir, and operation of water treatment and distribution infrastructure.</w:t>
      </w:r>
      <w:r w:rsidR="006B1E93">
        <w:t xml:space="preserve"> </w:t>
      </w:r>
      <w:r w:rsidR="005E36B1">
        <w:t xml:space="preserve">The concept of Affected Customers is intended to limit the scope of drought response to </w:t>
      </w:r>
      <w:r w:rsidR="00F854EC">
        <w:t xml:space="preserve">only those customers directly impacted by a significant event, whether it </w:t>
      </w:r>
      <w:proofErr w:type="gramStart"/>
      <w:r w:rsidR="00F854EC">
        <w:t>be</w:t>
      </w:r>
      <w:proofErr w:type="gramEnd"/>
      <w:r w:rsidR="00F854EC">
        <w:t xml:space="preserve"> related to river conditions, pump station capacity, or conveyance and other infrastructure.</w:t>
      </w:r>
      <w:r w:rsidR="006B1E93">
        <w:t xml:space="preserve"> </w:t>
      </w:r>
      <w:r w:rsidR="00DB48D9" w:rsidRPr="00C422C0">
        <w:t>A summary of</w:t>
      </w:r>
      <w:r w:rsidR="00092AB2" w:rsidRPr="00C422C0">
        <w:t xml:space="preserve"> the</w:t>
      </w:r>
      <w:r w:rsidR="00DB48D9" w:rsidRPr="00C422C0">
        <w:t xml:space="preserve"> drought stages can be found in </w:t>
      </w:r>
      <w:r w:rsidR="00DB48D9" w:rsidRPr="00C422C0">
        <w:rPr>
          <w:i/>
        </w:rPr>
        <w:t>Appendix B</w:t>
      </w:r>
      <w:r w:rsidR="00DB48D9" w:rsidRPr="00C422C0">
        <w:t>.</w:t>
      </w:r>
    </w:p>
    <w:p w:rsidR="00301826" w:rsidRPr="00C422C0" w:rsidRDefault="00872B8A" w:rsidP="00E20D6F">
      <w:pPr>
        <w:pStyle w:val="Heading2"/>
        <w:tabs>
          <w:tab w:val="clear" w:pos="720"/>
        </w:tabs>
        <w:spacing w:after="240"/>
      </w:pPr>
      <w:bookmarkStart w:id="7" w:name="_Toc331056665"/>
      <w:r w:rsidRPr="00C422C0">
        <w:t>Stage 1 Response</w:t>
      </w:r>
      <w:r w:rsidR="00370020" w:rsidRPr="00C422C0">
        <w:t xml:space="preserve"> (Mild Water Shortage)</w:t>
      </w:r>
      <w:bookmarkEnd w:id="7"/>
    </w:p>
    <w:p w:rsidR="007504AA" w:rsidRPr="00C422C0" w:rsidRDefault="008574B8" w:rsidP="00E20D6F">
      <w:pPr>
        <w:pStyle w:val="BodyText2"/>
        <w:tabs>
          <w:tab w:val="clear" w:pos="1710"/>
          <w:tab w:val="left" w:pos="0"/>
        </w:tabs>
        <w:spacing w:after="240"/>
        <w:ind w:left="0" w:firstLine="0"/>
      </w:pPr>
      <w:r w:rsidRPr="00C422C0">
        <w:t xml:space="preserve">A Stage 1 Response for </w:t>
      </w:r>
      <w:r w:rsidR="004944A7">
        <w:t>A</w:t>
      </w:r>
      <w:r w:rsidR="004944A7" w:rsidRPr="00C422C0">
        <w:t xml:space="preserve">ffected </w:t>
      </w:r>
      <w:r w:rsidR="004944A7">
        <w:t>C</w:t>
      </w:r>
      <w:r w:rsidR="004944A7" w:rsidRPr="00C422C0">
        <w:t xml:space="preserve">ustomers </w:t>
      </w:r>
      <w:r w:rsidR="00BF5206" w:rsidRPr="00C422C0">
        <w:t>can be triggered</w:t>
      </w:r>
      <w:r w:rsidR="007743BA" w:rsidRPr="00C422C0">
        <w:t xml:space="preserve"> when:</w:t>
      </w:r>
    </w:p>
    <w:p w:rsidR="007743BA" w:rsidRPr="00C422C0" w:rsidRDefault="007743BA" w:rsidP="00E20D6F">
      <w:pPr>
        <w:pStyle w:val="BodyText2"/>
        <w:numPr>
          <w:ilvl w:val="0"/>
          <w:numId w:val="41"/>
        </w:numPr>
        <w:tabs>
          <w:tab w:val="clear" w:pos="1710"/>
          <w:tab w:val="left" w:pos="0"/>
        </w:tabs>
        <w:spacing w:after="240"/>
      </w:pPr>
      <w:r w:rsidRPr="00C422C0">
        <w:t xml:space="preserve">The </w:t>
      </w:r>
      <w:r w:rsidR="004944A7">
        <w:t>GM</w:t>
      </w:r>
      <w:r w:rsidR="00225F21" w:rsidRPr="00C422C0">
        <w:t xml:space="preserve"> </w:t>
      </w:r>
      <w:r w:rsidRPr="00C422C0">
        <w:t>finds that conditions warrant the declaration of a Stage 1 Response</w:t>
      </w:r>
      <w:r w:rsidR="00225F21" w:rsidRPr="00C422C0">
        <w:t xml:space="preserve"> </w:t>
      </w:r>
      <w:r w:rsidR="00BF6D90" w:rsidRPr="00C422C0">
        <w:t>or</w:t>
      </w:r>
    </w:p>
    <w:p w:rsidR="002A1516" w:rsidRPr="004944A7" w:rsidRDefault="00092AB2" w:rsidP="00E20D6F">
      <w:pPr>
        <w:pStyle w:val="BodyText2"/>
        <w:numPr>
          <w:ilvl w:val="0"/>
          <w:numId w:val="41"/>
        </w:numPr>
        <w:tabs>
          <w:tab w:val="clear" w:pos="1710"/>
          <w:tab w:val="left" w:pos="0"/>
        </w:tabs>
        <w:spacing w:after="240"/>
      </w:pPr>
      <w:r w:rsidRPr="00C422C0">
        <w:t>S</w:t>
      </w:r>
      <w:r w:rsidR="00E146F6" w:rsidRPr="00C422C0">
        <w:t>ystem demand exceed</w:t>
      </w:r>
      <w:r w:rsidRPr="00C422C0">
        <w:t>s</w:t>
      </w:r>
      <w:r w:rsidR="00E146F6" w:rsidRPr="00C422C0">
        <w:t xml:space="preserve"> </w:t>
      </w:r>
      <w:r w:rsidR="00E146F6" w:rsidRPr="00C422C0">
        <w:rPr>
          <w:u w:val="single"/>
        </w:rPr>
        <w:t>8</w:t>
      </w:r>
      <w:r w:rsidR="00E146F6" w:rsidRPr="004944A7">
        <w:rPr>
          <w:u w:val="single"/>
        </w:rPr>
        <w:t>5%</w:t>
      </w:r>
      <w:r w:rsidR="00E146F6" w:rsidRPr="004944A7">
        <w:t xml:space="preserve"> of </w:t>
      </w:r>
      <w:r w:rsidR="00AD3BE2" w:rsidRPr="00E4208E">
        <w:t>deliverable capacity</w:t>
      </w:r>
      <w:r w:rsidR="00E146F6" w:rsidRPr="004944A7">
        <w:t xml:space="preserve"> for </w:t>
      </w:r>
      <w:r w:rsidR="001332B1" w:rsidRPr="004944A7">
        <w:t xml:space="preserve">three </w:t>
      </w:r>
      <w:r w:rsidR="00E146F6" w:rsidRPr="004944A7">
        <w:t>consecutive days.</w:t>
      </w:r>
    </w:p>
    <w:p w:rsidR="0052066C" w:rsidRPr="00C422C0" w:rsidRDefault="00100074" w:rsidP="00E20D6F">
      <w:pPr>
        <w:pStyle w:val="BodyText2"/>
        <w:tabs>
          <w:tab w:val="clear" w:pos="1710"/>
          <w:tab w:val="left" w:pos="0"/>
        </w:tabs>
        <w:spacing w:after="240"/>
        <w:ind w:left="0" w:firstLine="0"/>
      </w:pPr>
      <w:r w:rsidRPr="004944A7">
        <w:t xml:space="preserve">A Stage 1 Response may be terminated when the circumstances that </w:t>
      </w:r>
      <w:r w:rsidR="00E146F6" w:rsidRPr="004944A7">
        <w:t>triggered</w:t>
      </w:r>
      <w:r w:rsidRPr="004944A7">
        <w:t xml:space="preserve"> the initiation of Stage 1 no longer prevail</w:t>
      </w:r>
      <w:r w:rsidR="00E146F6" w:rsidRPr="004944A7">
        <w:t xml:space="preserve"> for </w:t>
      </w:r>
      <w:r w:rsidR="000B2585" w:rsidRPr="004944A7">
        <w:t>seven</w:t>
      </w:r>
      <w:r w:rsidR="00E146F6" w:rsidRPr="004944A7">
        <w:t xml:space="preserve"> consecutive days</w:t>
      </w:r>
      <w:r w:rsidR="009B11C2" w:rsidRPr="00E4208E">
        <w:t xml:space="preserve">, or at the </w:t>
      </w:r>
      <w:r w:rsidR="004944A7">
        <w:t>GM</w:t>
      </w:r>
      <w:r w:rsidR="009B11C2" w:rsidRPr="00E4208E">
        <w:t>’s discretion</w:t>
      </w:r>
      <w:r w:rsidR="00E146F6" w:rsidRPr="004944A7">
        <w:t>.</w:t>
      </w:r>
    </w:p>
    <w:p w:rsidR="00872B8A" w:rsidRPr="00C422C0" w:rsidRDefault="00872B8A" w:rsidP="00E20D6F">
      <w:pPr>
        <w:pStyle w:val="BodyText2"/>
        <w:tabs>
          <w:tab w:val="clear" w:pos="1710"/>
        </w:tabs>
        <w:spacing w:after="240"/>
        <w:ind w:left="0" w:firstLine="0"/>
      </w:pPr>
      <w:r w:rsidRPr="00C422C0">
        <w:lastRenderedPageBreak/>
        <w:t xml:space="preserve">The goal for water use under Stage 1 is a </w:t>
      </w:r>
      <w:r w:rsidR="00165505" w:rsidRPr="00C422C0">
        <w:rPr>
          <w:u w:val="single"/>
        </w:rPr>
        <w:t>5%</w:t>
      </w:r>
      <w:r w:rsidRPr="00C422C0">
        <w:t xml:space="preserve"> reduction of the use that would have occurred in the absence of drought contingency measures. The </w:t>
      </w:r>
      <w:r w:rsidR="004944A7">
        <w:t>GM</w:t>
      </w:r>
      <w:r w:rsidRPr="00C422C0">
        <w:t xml:space="preserve"> </w:t>
      </w:r>
      <w:r w:rsidR="00812892">
        <w:t>may</w:t>
      </w:r>
      <w:r w:rsidR="00812892" w:rsidRPr="00C422C0">
        <w:t xml:space="preserve"> </w:t>
      </w:r>
      <w:r w:rsidRPr="00C422C0">
        <w:t>order the implementation of any of the following actions deemed necessary:</w:t>
      </w:r>
    </w:p>
    <w:p w:rsidR="00872B8A" w:rsidRPr="00C422C0" w:rsidRDefault="00E146F6" w:rsidP="00E20D6F">
      <w:pPr>
        <w:pStyle w:val="BodyText2"/>
        <w:numPr>
          <w:ilvl w:val="0"/>
          <w:numId w:val="44"/>
        </w:numPr>
        <w:tabs>
          <w:tab w:val="clear" w:pos="1710"/>
          <w:tab w:val="left" w:pos="0"/>
        </w:tabs>
        <w:spacing w:after="240"/>
      </w:pPr>
      <w:r w:rsidRPr="00C422C0">
        <w:t xml:space="preserve">Notify all </w:t>
      </w:r>
      <w:r w:rsidR="004944A7">
        <w:t>Affected C</w:t>
      </w:r>
      <w:r w:rsidR="004944A7" w:rsidRPr="00C422C0">
        <w:t xml:space="preserve">ustomers </w:t>
      </w:r>
      <w:r w:rsidRPr="00C422C0">
        <w:t>that a Stage 1 drought condition exists</w:t>
      </w:r>
      <w:r w:rsidR="002138A2" w:rsidRPr="00C422C0">
        <w:t>,</w:t>
      </w:r>
    </w:p>
    <w:p w:rsidR="00872B8A" w:rsidRPr="00C422C0" w:rsidRDefault="00E146F6" w:rsidP="00E20D6F">
      <w:pPr>
        <w:pStyle w:val="BodyText2"/>
        <w:numPr>
          <w:ilvl w:val="0"/>
          <w:numId w:val="44"/>
        </w:numPr>
        <w:tabs>
          <w:tab w:val="clear" w:pos="1710"/>
          <w:tab w:val="left" w:pos="0"/>
        </w:tabs>
        <w:spacing w:after="240"/>
      </w:pPr>
      <w:r w:rsidRPr="00C422C0">
        <w:t xml:space="preserve">Require all </w:t>
      </w:r>
      <w:r w:rsidR="004944A7">
        <w:t>Affected C</w:t>
      </w:r>
      <w:r w:rsidR="004944A7" w:rsidRPr="00C422C0">
        <w:t>ustomers</w:t>
      </w:r>
      <w:r w:rsidRPr="00C422C0">
        <w:t xml:space="preserve"> to initiate Stage 1 or other appropriate stage in their drought contingency plan</w:t>
      </w:r>
      <w:r w:rsidR="002138A2" w:rsidRPr="00C422C0">
        <w:t>,</w:t>
      </w:r>
    </w:p>
    <w:p w:rsidR="00872B8A" w:rsidRPr="00C422C0" w:rsidRDefault="00E146F6" w:rsidP="00E20D6F">
      <w:pPr>
        <w:pStyle w:val="BodyText2"/>
        <w:numPr>
          <w:ilvl w:val="0"/>
          <w:numId w:val="44"/>
        </w:numPr>
        <w:tabs>
          <w:tab w:val="clear" w:pos="1710"/>
          <w:tab w:val="left" w:pos="0"/>
        </w:tabs>
        <w:spacing w:after="240"/>
      </w:pPr>
      <w:r w:rsidRPr="00C422C0">
        <w:t xml:space="preserve">Request voluntary reductions in water use by </w:t>
      </w:r>
      <w:r w:rsidR="004944A7">
        <w:t>Affected C</w:t>
      </w:r>
      <w:r w:rsidR="004944A7" w:rsidRPr="00C422C0">
        <w:t>ustomers</w:t>
      </w:r>
      <w:r w:rsidR="002138A2" w:rsidRPr="00C422C0">
        <w:t>,</w:t>
      </w:r>
      <w:r w:rsidR="000B2585" w:rsidRPr="00C422C0">
        <w:t xml:space="preserve"> or</w:t>
      </w:r>
    </w:p>
    <w:p w:rsidR="000B2585" w:rsidRPr="00C422C0" w:rsidRDefault="00E146F6" w:rsidP="00E20D6F">
      <w:pPr>
        <w:pStyle w:val="BodyText2"/>
        <w:numPr>
          <w:ilvl w:val="0"/>
          <w:numId w:val="44"/>
        </w:numPr>
        <w:tabs>
          <w:tab w:val="clear" w:pos="1710"/>
          <w:tab w:val="left" w:pos="0"/>
        </w:tabs>
        <w:spacing w:after="240"/>
      </w:pPr>
      <w:r w:rsidRPr="00C422C0">
        <w:t>Increase public awareness of drought condition and measures to reduce demand</w:t>
      </w:r>
      <w:r w:rsidR="000B2585" w:rsidRPr="00C422C0">
        <w:t>.</w:t>
      </w:r>
    </w:p>
    <w:p w:rsidR="002138A2" w:rsidRPr="00C422C0" w:rsidRDefault="000B2585" w:rsidP="00D7473C">
      <w:pPr>
        <w:pStyle w:val="BodyText2"/>
        <w:tabs>
          <w:tab w:val="clear" w:pos="1710"/>
        </w:tabs>
        <w:spacing w:after="240"/>
        <w:ind w:left="0" w:firstLine="0"/>
        <w:rPr>
          <w:rFonts w:ascii="Cambria" w:hAnsi="Cambria"/>
          <w:b/>
          <w:caps/>
          <w:sz w:val="24"/>
        </w:rPr>
      </w:pPr>
      <w:r w:rsidRPr="00C422C0">
        <w:t xml:space="preserve">If a Stage 1 drought condition is declared, TCEQ will be notified within </w:t>
      </w:r>
      <w:r w:rsidR="00DB7E9E" w:rsidRPr="00C422C0">
        <w:t>five days</w:t>
      </w:r>
      <w:r w:rsidRPr="00C422C0">
        <w:t xml:space="preserve"> of initiation and termination.</w:t>
      </w:r>
    </w:p>
    <w:p w:rsidR="00301826" w:rsidRPr="00C422C0" w:rsidRDefault="00872B8A" w:rsidP="00E20D6F">
      <w:pPr>
        <w:pStyle w:val="Heading2"/>
        <w:tabs>
          <w:tab w:val="clear" w:pos="720"/>
        </w:tabs>
        <w:spacing w:after="240"/>
      </w:pPr>
      <w:bookmarkStart w:id="8" w:name="_Toc331056666"/>
      <w:r w:rsidRPr="00C422C0">
        <w:t>Stage 2 Response</w:t>
      </w:r>
      <w:r w:rsidR="00370020" w:rsidRPr="00C422C0">
        <w:t xml:space="preserve"> (Moderate Water Shortage)</w:t>
      </w:r>
      <w:bookmarkEnd w:id="8"/>
    </w:p>
    <w:p w:rsidR="00872B8A" w:rsidRPr="00C422C0" w:rsidRDefault="00872B8A" w:rsidP="00E20D6F">
      <w:pPr>
        <w:pStyle w:val="BodyText2"/>
        <w:tabs>
          <w:tab w:val="clear" w:pos="1710"/>
        </w:tabs>
        <w:spacing w:after="240"/>
        <w:ind w:left="0" w:firstLine="0"/>
      </w:pPr>
      <w:r w:rsidRPr="00C422C0">
        <w:t xml:space="preserve">A Stage 2 Response for </w:t>
      </w:r>
      <w:r w:rsidR="004944A7">
        <w:t>Affected C</w:t>
      </w:r>
      <w:r w:rsidR="004944A7" w:rsidRPr="00C422C0">
        <w:t>ustomers</w:t>
      </w:r>
      <w:r w:rsidR="00BF5206" w:rsidRPr="00C422C0">
        <w:t xml:space="preserve"> can be triggered</w:t>
      </w:r>
      <w:r w:rsidRPr="00C422C0">
        <w:t xml:space="preserve"> when:</w:t>
      </w:r>
    </w:p>
    <w:p w:rsidR="00872B8A" w:rsidRPr="00C422C0" w:rsidRDefault="00872B8A" w:rsidP="00E20D6F">
      <w:pPr>
        <w:pStyle w:val="BodyText2"/>
        <w:numPr>
          <w:ilvl w:val="0"/>
          <w:numId w:val="42"/>
        </w:numPr>
        <w:tabs>
          <w:tab w:val="clear" w:pos="1710"/>
          <w:tab w:val="left" w:pos="0"/>
        </w:tabs>
        <w:spacing w:after="240"/>
      </w:pPr>
      <w:r w:rsidRPr="00C422C0">
        <w:t>The GM finds that conditions warrant the declaration of a Stage 2 Response</w:t>
      </w:r>
      <w:r w:rsidR="00092AB2" w:rsidRPr="00C422C0">
        <w:t xml:space="preserve"> or</w:t>
      </w:r>
    </w:p>
    <w:p w:rsidR="000B2585" w:rsidRPr="00C422C0" w:rsidRDefault="00092AB2" w:rsidP="00E20D6F">
      <w:pPr>
        <w:pStyle w:val="BodyText2"/>
        <w:numPr>
          <w:ilvl w:val="0"/>
          <w:numId w:val="42"/>
        </w:numPr>
        <w:tabs>
          <w:tab w:val="clear" w:pos="1710"/>
          <w:tab w:val="left" w:pos="0"/>
        </w:tabs>
        <w:spacing w:after="240"/>
      </w:pPr>
      <w:r w:rsidRPr="00C422C0">
        <w:t xml:space="preserve">System demand </w:t>
      </w:r>
      <w:r w:rsidR="000B2585" w:rsidRPr="00C422C0">
        <w:t>exceed</w:t>
      </w:r>
      <w:r w:rsidRPr="00C422C0">
        <w:t>s</w:t>
      </w:r>
      <w:r w:rsidR="000B2585" w:rsidRPr="00C422C0">
        <w:t xml:space="preserve"> </w:t>
      </w:r>
      <w:r w:rsidR="001332B1" w:rsidRPr="00C422C0">
        <w:rPr>
          <w:u w:val="single"/>
        </w:rPr>
        <w:t>90</w:t>
      </w:r>
      <w:r w:rsidR="000B2585" w:rsidRPr="00C422C0">
        <w:rPr>
          <w:u w:val="single"/>
        </w:rPr>
        <w:t>%</w:t>
      </w:r>
      <w:r w:rsidR="000B2585" w:rsidRPr="00C422C0">
        <w:t xml:space="preserve"> of </w:t>
      </w:r>
      <w:r w:rsidR="00AD3BE2" w:rsidRPr="00E4208E">
        <w:t>deliverable capacity</w:t>
      </w:r>
      <w:r w:rsidR="000B2585" w:rsidRPr="004944A7">
        <w:t xml:space="preserve"> f</w:t>
      </w:r>
      <w:r w:rsidR="000B2585" w:rsidRPr="00C422C0">
        <w:t xml:space="preserve">or </w:t>
      </w:r>
      <w:r w:rsidR="001332B1" w:rsidRPr="00C422C0">
        <w:t>three</w:t>
      </w:r>
      <w:r w:rsidR="000B2585" w:rsidRPr="00C422C0">
        <w:t xml:space="preserve"> consecutive days</w:t>
      </w:r>
      <w:r w:rsidRPr="00C422C0">
        <w:t>.</w:t>
      </w:r>
    </w:p>
    <w:p w:rsidR="00872B8A" w:rsidRPr="00C422C0" w:rsidRDefault="00872B8A" w:rsidP="00E20D6F">
      <w:pPr>
        <w:pStyle w:val="BodyText2"/>
        <w:tabs>
          <w:tab w:val="clear" w:pos="1710"/>
        </w:tabs>
        <w:spacing w:after="240"/>
        <w:ind w:left="0" w:firstLine="0"/>
      </w:pPr>
      <w:r w:rsidRPr="00C422C0">
        <w:t>A Stage 2 Response may be terminated when the circumstances that caused the initiation of Stage 2 no longer prevail</w:t>
      </w:r>
      <w:r w:rsidR="000B2585" w:rsidRPr="00C422C0">
        <w:t xml:space="preserve"> for seven consecutive da</w:t>
      </w:r>
      <w:r w:rsidR="000B2585" w:rsidRPr="004944A7">
        <w:t>ys</w:t>
      </w:r>
      <w:r w:rsidR="009B11C2" w:rsidRPr="00E4208E">
        <w:t xml:space="preserve">, or at the </w:t>
      </w:r>
      <w:r w:rsidR="004944A7" w:rsidRPr="00E4208E">
        <w:t>GM</w:t>
      </w:r>
      <w:r w:rsidR="009B11C2" w:rsidRPr="00E4208E">
        <w:t>’s discretion</w:t>
      </w:r>
      <w:r w:rsidR="000B2585" w:rsidRPr="004944A7">
        <w:t>.</w:t>
      </w:r>
    </w:p>
    <w:p w:rsidR="00D34688" w:rsidRPr="00C422C0" w:rsidRDefault="004B6306" w:rsidP="00E20D6F">
      <w:pPr>
        <w:pStyle w:val="BodyText2"/>
        <w:tabs>
          <w:tab w:val="clear" w:pos="1710"/>
          <w:tab w:val="left" w:pos="0"/>
        </w:tabs>
        <w:spacing w:after="240"/>
        <w:ind w:left="0" w:firstLine="0"/>
      </w:pPr>
      <w:r w:rsidRPr="00C422C0">
        <w:t>The goal for water use re</w:t>
      </w:r>
      <w:r w:rsidR="00844D2E" w:rsidRPr="00C422C0">
        <w:t>du</w:t>
      </w:r>
      <w:r w:rsidRPr="00C422C0">
        <w:t xml:space="preserve">ction under a Stage 2 Response is a </w:t>
      </w:r>
      <w:r w:rsidR="00165505" w:rsidRPr="00C422C0">
        <w:rPr>
          <w:u w:val="single"/>
        </w:rPr>
        <w:t>10%</w:t>
      </w:r>
      <w:r w:rsidRPr="00C422C0">
        <w:t xml:space="preserve"> reduction of the use that would have occurred in the absence of drought contingency response measures. </w:t>
      </w:r>
      <w:r w:rsidRPr="00C422C0">
        <w:rPr>
          <w:u w:val="single"/>
        </w:rPr>
        <w:t xml:space="preserve">If the circumstances warrant, the </w:t>
      </w:r>
      <w:r w:rsidR="004944A7">
        <w:rPr>
          <w:u w:val="single"/>
        </w:rPr>
        <w:t>GM</w:t>
      </w:r>
      <w:r w:rsidRPr="00C422C0">
        <w:rPr>
          <w:u w:val="single"/>
        </w:rPr>
        <w:t xml:space="preserve"> can set a goal for greater water use reduction.</w:t>
      </w:r>
    </w:p>
    <w:p w:rsidR="004B6306" w:rsidRPr="00C422C0" w:rsidRDefault="004B6306" w:rsidP="00E20D6F">
      <w:pPr>
        <w:pStyle w:val="BodyText2"/>
        <w:tabs>
          <w:tab w:val="clear" w:pos="1710"/>
          <w:tab w:val="left" w:pos="0"/>
        </w:tabs>
        <w:spacing w:after="240"/>
        <w:ind w:left="0" w:firstLine="0"/>
      </w:pPr>
      <w:r w:rsidRPr="00C422C0">
        <w:t xml:space="preserve">The </w:t>
      </w:r>
      <w:r w:rsidR="004944A7">
        <w:t>GM</w:t>
      </w:r>
      <w:r w:rsidRPr="00C422C0">
        <w:t xml:space="preserve"> </w:t>
      </w:r>
      <w:r w:rsidR="00812892">
        <w:t>may</w:t>
      </w:r>
      <w:r w:rsidR="00812892" w:rsidRPr="00C422C0">
        <w:t xml:space="preserve"> </w:t>
      </w:r>
      <w:r w:rsidRPr="00C422C0">
        <w:t>order the implementation of any of the actions listed below as deemed necessary. The Stage 2 Response measures are as follows:</w:t>
      </w:r>
    </w:p>
    <w:p w:rsidR="004B6306" w:rsidRPr="00C422C0" w:rsidRDefault="004B6306" w:rsidP="00E20D6F">
      <w:pPr>
        <w:pStyle w:val="BodyText2"/>
        <w:numPr>
          <w:ilvl w:val="0"/>
          <w:numId w:val="44"/>
        </w:numPr>
        <w:tabs>
          <w:tab w:val="clear" w:pos="1710"/>
          <w:tab w:val="left" w:pos="0"/>
        </w:tabs>
        <w:spacing w:after="240"/>
      </w:pPr>
      <w:r w:rsidRPr="00C422C0">
        <w:t>Continue or initiate any actions available under Stage 1</w:t>
      </w:r>
      <w:r w:rsidR="002138A2" w:rsidRPr="00C422C0">
        <w:t>,</w:t>
      </w:r>
    </w:p>
    <w:p w:rsidR="004B6306" w:rsidRPr="00C422C0" w:rsidRDefault="005C184F" w:rsidP="00E20D6F">
      <w:pPr>
        <w:pStyle w:val="BodyText2"/>
        <w:numPr>
          <w:ilvl w:val="0"/>
          <w:numId w:val="44"/>
        </w:numPr>
        <w:tabs>
          <w:tab w:val="clear" w:pos="1710"/>
          <w:tab w:val="left" w:pos="0"/>
        </w:tabs>
        <w:spacing w:after="240"/>
      </w:pPr>
      <w:r w:rsidRPr="00C422C0">
        <w:t xml:space="preserve">Notify all </w:t>
      </w:r>
      <w:r w:rsidR="004944A7">
        <w:t>Affected C</w:t>
      </w:r>
      <w:r w:rsidR="004944A7" w:rsidRPr="00C422C0">
        <w:t>ustomers</w:t>
      </w:r>
      <w:r w:rsidRPr="00C422C0">
        <w:t xml:space="preserve"> that a Stage 2 drought condition exists</w:t>
      </w:r>
      <w:r w:rsidR="002138A2" w:rsidRPr="00C422C0">
        <w:t>,</w:t>
      </w:r>
    </w:p>
    <w:p w:rsidR="004B6306" w:rsidRPr="00C422C0" w:rsidRDefault="005C184F" w:rsidP="00E20D6F">
      <w:pPr>
        <w:pStyle w:val="BodyText2"/>
        <w:numPr>
          <w:ilvl w:val="0"/>
          <w:numId w:val="44"/>
        </w:numPr>
        <w:tabs>
          <w:tab w:val="clear" w:pos="1710"/>
          <w:tab w:val="left" w:pos="0"/>
        </w:tabs>
        <w:spacing w:after="240"/>
      </w:pPr>
      <w:r w:rsidRPr="00C422C0">
        <w:lastRenderedPageBreak/>
        <w:t xml:space="preserve">Require </w:t>
      </w:r>
      <w:r w:rsidR="004944A7">
        <w:t>Affected C</w:t>
      </w:r>
      <w:r w:rsidR="004944A7" w:rsidRPr="00C422C0">
        <w:t>ustomers</w:t>
      </w:r>
      <w:r w:rsidRPr="00C422C0">
        <w:t xml:space="preserve"> to initiate Stage 2 or other appropriate stage in their drought contingency plan</w:t>
      </w:r>
      <w:r w:rsidR="002138A2" w:rsidRPr="00C422C0">
        <w:t>,</w:t>
      </w:r>
    </w:p>
    <w:p w:rsidR="004B6306" w:rsidRPr="00C422C0" w:rsidRDefault="005C184F" w:rsidP="00E20D6F">
      <w:pPr>
        <w:pStyle w:val="BodyText2"/>
        <w:numPr>
          <w:ilvl w:val="0"/>
          <w:numId w:val="44"/>
        </w:numPr>
        <w:tabs>
          <w:tab w:val="clear" w:pos="1710"/>
          <w:tab w:val="left" w:pos="0"/>
        </w:tabs>
        <w:spacing w:after="240"/>
      </w:pPr>
      <w:r w:rsidRPr="00C422C0">
        <w:t xml:space="preserve">Meet with </w:t>
      </w:r>
      <w:r w:rsidR="004944A7">
        <w:t>Affected C</w:t>
      </w:r>
      <w:r w:rsidR="004944A7" w:rsidRPr="00C422C0">
        <w:t>ustomers</w:t>
      </w:r>
      <w:r w:rsidRPr="00C422C0">
        <w:t xml:space="preserve"> to determine water use on a weekly basis, identify </w:t>
      </w:r>
      <w:r w:rsidR="001A7E2E">
        <w:t>Affected Customers</w:t>
      </w:r>
      <w:r w:rsidR="001A7E2E" w:rsidRPr="00C422C0">
        <w:t xml:space="preserve"> </w:t>
      </w:r>
      <w:r w:rsidRPr="00C422C0">
        <w:t xml:space="preserve">exceeding </w:t>
      </w:r>
      <w:r w:rsidRPr="00C422C0">
        <w:rPr>
          <w:u w:val="single"/>
        </w:rPr>
        <w:t>95%</w:t>
      </w:r>
      <w:r w:rsidRPr="00C422C0">
        <w:t xml:space="preserve"> of their contract amount, and advise them to reduce their usage</w:t>
      </w:r>
      <w:r w:rsidR="002138A2" w:rsidRPr="00C422C0">
        <w:t>,</w:t>
      </w:r>
    </w:p>
    <w:p w:rsidR="00792925" w:rsidRPr="00E4208E" w:rsidRDefault="009B11C2" w:rsidP="00E20D6F">
      <w:pPr>
        <w:pStyle w:val="BodyText2"/>
        <w:numPr>
          <w:ilvl w:val="0"/>
          <w:numId w:val="44"/>
        </w:numPr>
        <w:tabs>
          <w:tab w:val="clear" w:pos="1710"/>
          <w:tab w:val="left" w:pos="0"/>
        </w:tabs>
        <w:spacing w:after="240"/>
      </w:pPr>
      <w:r w:rsidRPr="00E4208E">
        <w:t xml:space="preserve"> Cease issuance of new short-term or interruptible contracts with the exception of emergency conditions</w:t>
      </w:r>
    </w:p>
    <w:p w:rsidR="000B27AB" w:rsidRPr="00E4208E" w:rsidRDefault="00792925" w:rsidP="00535B26">
      <w:pPr>
        <w:pStyle w:val="BodyText2"/>
        <w:numPr>
          <w:ilvl w:val="0"/>
          <w:numId w:val="44"/>
        </w:numPr>
        <w:tabs>
          <w:tab w:val="clear" w:pos="1710"/>
          <w:tab w:val="left" w:pos="0"/>
        </w:tabs>
        <w:spacing w:after="240"/>
      </w:pPr>
      <w:r w:rsidRPr="00E4208E">
        <w:t>Terminate existing interruptible contracts</w:t>
      </w:r>
      <w:r w:rsidR="002138A2" w:rsidRPr="00E4208E">
        <w:t>,</w:t>
      </w:r>
      <w:r w:rsidR="002E1D12" w:rsidRPr="00E4208E">
        <w:t xml:space="preserve"> or</w:t>
      </w:r>
    </w:p>
    <w:p w:rsidR="009B11C2" w:rsidRPr="00E4208E" w:rsidRDefault="009B11C2" w:rsidP="00E20D6F">
      <w:pPr>
        <w:pStyle w:val="BodyText2"/>
        <w:numPr>
          <w:ilvl w:val="0"/>
          <w:numId w:val="44"/>
        </w:numPr>
        <w:tabs>
          <w:tab w:val="clear" w:pos="1710"/>
          <w:tab w:val="left" w:pos="0"/>
        </w:tabs>
        <w:spacing w:after="240"/>
      </w:pPr>
      <w:r w:rsidRPr="00E4208E">
        <w:rPr>
          <w:b/>
        </w:rPr>
        <w:t xml:space="preserve">Requires TCEQ Notification: </w:t>
      </w:r>
      <w:r w:rsidRPr="00E4208E">
        <w:t xml:space="preserve">Impose mandatory reductions in water use by </w:t>
      </w:r>
      <w:r w:rsidR="004944A7">
        <w:t>Affected C</w:t>
      </w:r>
      <w:r w:rsidR="004944A7" w:rsidRPr="00C422C0">
        <w:t>ustomers</w:t>
      </w:r>
      <w:r w:rsidRPr="00E4208E">
        <w:t>.</w:t>
      </w:r>
    </w:p>
    <w:p w:rsidR="005C184F" w:rsidRPr="00C422C0" w:rsidRDefault="005C184F" w:rsidP="00E20D6F">
      <w:pPr>
        <w:pStyle w:val="BodyText2"/>
        <w:tabs>
          <w:tab w:val="clear" w:pos="1710"/>
          <w:tab w:val="left" w:pos="0"/>
        </w:tabs>
        <w:spacing w:after="240"/>
        <w:ind w:left="0" w:firstLine="0"/>
      </w:pPr>
      <w:r w:rsidRPr="00C422C0">
        <w:t xml:space="preserve">If a Stage 2 drought condition is declared, TCEQ will be notified within </w:t>
      </w:r>
      <w:r w:rsidR="00DB7E9E" w:rsidRPr="00C422C0">
        <w:t>five days</w:t>
      </w:r>
      <w:r w:rsidRPr="00C422C0">
        <w:t xml:space="preserve"> of initiation and termination.</w:t>
      </w:r>
    </w:p>
    <w:p w:rsidR="00301826" w:rsidRPr="00C422C0" w:rsidRDefault="00872B8A" w:rsidP="00E20D6F">
      <w:pPr>
        <w:pStyle w:val="Heading2"/>
        <w:tabs>
          <w:tab w:val="clear" w:pos="720"/>
        </w:tabs>
        <w:spacing w:after="240"/>
      </w:pPr>
      <w:bookmarkStart w:id="9" w:name="_Toc331056667"/>
      <w:r w:rsidRPr="00C422C0">
        <w:t>Stage 3 Response</w:t>
      </w:r>
      <w:r w:rsidR="00370020" w:rsidRPr="00C422C0">
        <w:t xml:space="preserve"> (Severe Water Shortage)</w:t>
      </w:r>
      <w:bookmarkEnd w:id="9"/>
    </w:p>
    <w:p w:rsidR="00872B8A" w:rsidRPr="00C422C0" w:rsidRDefault="00872B8A" w:rsidP="00E20D6F">
      <w:pPr>
        <w:pStyle w:val="BodyText2"/>
        <w:tabs>
          <w:tab w:val="clear" w:pos="1710"/>
          <w:tab w:val="left" w:pos="0"/>
        </w:tabs>
        <w:spacing w:after="240"/>
        <w:ind w:left="0" w:firstLine="0"/>
      </w:pPr>
      <w:r w:rsidRPr="00C422C0">
        <w:t xml:space="preserve">A Stage 3 Response for </w:t>
      </w:r>
      <w:r w:rsidR="006931F1">
        <w:t>A</w:t>
      </w:r>
      <w:r w:rsidR="006931F1" w:rsidRPr="00C422C0">
        <w:t xml:space="preserve">ffected </w:t>
      </w:r>
      <w:r w:rsidR="006931F1">
        <w:t>C</w:t>
      </w:r>
      <w:r w:rsidR="006931F1" w:rsidRPr="00C422C0">
        <w:t xml:space="preserve">ustomers </w:t>
      </w:r>
      <w:r w:rsidR="00BF5206" w:rsidRPr="00C422C0">
        <w:t>can be triggered</w:t>
      </w:r>
      <w:r w:rsidRPr="00C422C0">
        <w:t xml:space="preserve"> when:</w:t>
      </w:r>
    </w:p>
    <w:p w:rsidR="00872B8A" w:rsidRPr="00C422C0" w:rsidRDefault="00872B8A" w:rsidP="00E20D6F">
      <w:pPr>
        <w:pStyle w:val="BodyText2"/>
        <w:numPr>
          <w:ilvl w:val="0"/>
          <w:numId w:val="43"/>
        </w:numPr>
        <w:tabs>
          <w:tab w:val="clear" w:pos="1710"/>
          <w:tab w:val="left" w:pos="0"/>
        </w:tabs>
        <w:spacing w:after="240"/>
      </w:pPr>
      <w:r w:rsidRPr="00C422C0">
        <w:t xml:space="preserve">The </w:t>
      </w:r>
      <w:r w:rsidR="001A7E2E">
        <w:t>GM</w:t>
      </w:r>
      <w:r w:rsidRPr="00C422C0">
        <w:t xml:space="preserve"> finds that conditions warrant the declaration of a Stage 3 Response</w:t>
      </w:r>
      <w:r w:rsidR="002E1D12" w:rsidRPr="00C422C0">
        <w:t xml:space="preserve"> </w:t>
      </w:r>
      <w:r w:rsidR="00092AB2" w:rsidRPr="00C422C0">
        <w:t>or</w:t>
      </w:r>
    </w:p>
    <w:p w:rsidR="00872B8A" w:rsidRPr="00C422C0" w:rsidRDefault="00092AB2" w:rsidP="00E20D6F">
      <w:pPr>
        <w:pStyle w:val="BodyText2"/>
        <w:numPr>
          <w:ilvl w:val="0"/>
          <w:numId w:val="43"/>
        </w:numPr>
        <w:tabs>
          <w:tab w:val="clear" w:pos="1710"/>
          <w:tab w:val="left" w:pos="0"/>
        </w:tabs>
        <w:spacing w:after="240"/>
      </w:pPr>
      <w:r w:rsidRPr="00C422C0">
        <w:t>S</w:t>
      </w:r>
      <w:r w:rsidR="00547DAA" w:rsidRPr="00C422C0">
        <w:t xml:space="preserve">ystem demand </w:t>
      </w:r>
      <w:r w:rsidRPr="00C422C0">
        <w:t>exceeds</w:t>
      </w:r>
      <w:r w:rsidR="00547DAA" w:rsidRPr="00C422C0">
        <w:t xml:space="preserve"> </w:t>
      </w:r>
      <w:r w:rsidR="00547DAA" w:rsidRPr="00C422C0">
        <w:rPr>
          <w:u w:val="single"/>
        </w:rPr>
        <w:t>95%</w:t>
      </w:r>
      <w:r w:rsidR="00547DAA" w:rsidRPr="00C422C0">
        <w:t xml:space="preserve"> of </w:t>
      </w:r>
      <w:r w:rsidR="00AD3BE2" w:rsidRPr="00E4208E">
        <w:t>deliverable capacity</w:t>
      </w:r>
      <w:r w:rsidR="00547DAA" w:rsidRPr="00C422C0">
        <w:t xml:space="preserve"> for three consecutive days</w:t>
      </w:r>
      <w:r w:rsidRPr="00C422C0">
        <w:t>.</w:t>
      </w:r>
    </w:p>
    <w:p w:rsidR="00872B8A" w:rsidRPr="00C422C0" w:rsidRDefault="00370020" w:rsidP="00E20D6F">
      <w:pPr>
        <w:pStyle w:val="BodyText2"/>
        <w:tabs>
          <w:tab w:val="clear" w:pos="1710"/>
          <w:tab w:val="left" w:pos="0"/>
        </w:tabs>
        <w:spacing w:after="240"/>
        <w:ind w:left="0" w:firstLine="0"/>
      </w:pPr>
      <w:r w:rsidRPr="00C422C0">
        <w:t>A Stage 3 Response may be terminated when the circumstances that caused the initiation of Stage 3 no longer prevail for seven consecutive da</w:t>
      </w:r>
      <w:r w:rsidRPr="004944A7">
        <w:t>ys</w:t>
      </w:r>
      <w:r w:rsidR="009B11C2" w:rsidRPr="00E4208E">
        <w:t>, or at the GM’s discretion</w:t>
      </w:r>
      <w:r w:rsidRPr="004944A7">
        <w:t>.</w:t>
      </w:r>
    </w:p>
    <w:p w:rsidR="00872B8A" w:rsidRPr="00C422C0" w:rsidRDefault="00872B8A" w:rsidP="00E20D6F">
      <w:pPr>
        <w:pStyle w:val="BodyText2"/>
        <w:tabs>
          <w:tab w:val="clear" w:pos="1710"/>
          <w:tab w:val="left" w:pos="0"/>
        </w:tabs>
        <w:spacing w:after="240"/>
        <w:ind w:left="0" w:firstLine="0"/>
      </w:pPr>
      <w:r w:rsidRPr="00C422C0">
        <w:t xml:space="preserve">The goal for water use reduction under a Stage 3 Response is a </w:t>
      </w:r>
      <w:r w:rsidR="00165505" w:rsidRPr="00C422C0">
        <w:rPr>
          <w:u w:val="single"/>
        </w:rPr>
        <w:t>20%</w:t>
      </w:r>
      <w:r w:rsidRPr="00C422C0">
        <w:t xml:space="preserve"> reduction in the use that would have occurred in the absence of drought contingency measures. </w:t>
      </w:r>
      <w:r w:rsidRPr="00C422C0">
        <w:rPr>
          <w:u w:val="single"/>
        </w:rPr>
        <w:t>If the circumstances warrant, the GM can set a goal for greater water use reduction</w:t>
      </w:r>
      <w:r w:rsidRPr="00C422C0">
        <w:t>.</w:t>
      </w:r>
    </w:p>
    <w:p w:rsidR="00872B8A" w:rsidRPr="00C422C0" w:rsidRDefault="00DB7E9E" w:rsidP="00E20D6F">
      <w:pPr>
        <w:pStyle w:val="BodyText2"/>
        <w:tabs>
          <w:tab w:val="clear" w:pos="1710"/>
          <w:tab w:val="left" w:pos="0"/>
        </w:tabs>
        <w:spacing w:after="240"/>
        <w:ind w:left="0" w:firstLine="0"/>
      </w:pPr>
      <w:r w:rsidRPr="00C422C0">
        <w:t xml:space="preserve">The GM </w:t>
      </w:r>
      <w:r w:rsidR="00812892">
        <w:t>may</w:t>
      </w:r>
      <w:r w:rsidR="00812892" w:rsidRPr="00C422C0">
        <w:t xml:space="preserve"> </w:t>
      </w:r>
      <w:r w:rsidRPr="00C422C0">
        <w:t>order the implementation of any of the actions listed below as deemed necessary. The Stage 3 Response measures are as follows:</w:t>
      </w:r>
    </w:p>
    <w:p w:rsidR="00872B8A" w:rsidRPr="00C422C0" w:rsidRDefault="00872B8A" w:rsidP="00E20D6F">
      <w:pPr>
        <w:pStyle w:val="BodyText2"/>
        <w:numPr>
          <w:ilvl w:val="0"/>
          <w:numId w:val="44"/>
        </w:numPr>
        <w:tabs>
          <w:tab w:val="clear" w:pos="1710"/>
          <w:tab w:val="left" w:pos="0"/>
        </w:tabs>
        <w:spacing w:after="240"/>
      </w:pPr>
      <w:r w:rsidRPr="00C422C0">
        <w:t>Continue or initiate any actions available under Stages 1 and 2</w:t>
      </w:r>
      <w:r w:rsidR="002138A2" w:rsidRPr="00C422C0">
        <w:t>,</w:t>
      </w:r>
    </w:p>
    <w:p w:rsidR="00872B8A" w:rsidRPr="00C422C0" w:rsidRDefault="00DB7E9E" w:rsidP="00E20D6F">
      <w:pPr>
        <w:pStyle w:val="BodyText2"/>
        <w:numPr>
          <w:ilvl w:val="0"/>
          <w:numId w:val="44"/>
        </w:numPr>
        <w:tabs>
          <w:tab w:val="clear" w:pos="1710"/>
          <w:tab w:val="left" w:pos="0"/>
        </w:tabs>
        <w:spacing w:after="240"/>
      </w:pPr>
      <w:r w:rsidRPr="00C422C0">
        <w:t xml:space="preserve">Notify all </w:t>
      </w:r>
      <w:r w:rsidR="00DE0BBB">
        <w:t>Affected C</w:t>
      </w:r>
      <w:r w:rsidR="00DE0BBB" w:rsidRPr="00C422C0">
        <w:t>ustomers</w:t>
      </w:r>
      <w:r w:rsidRPr="00C422C0">
        <w:t xml:space="preserve"> that a Stage 3 drought condition exists</w:t>
      </w:r>
      <w:r w:rsidR="002138A2" w:rsidRPr="00C422C0">
        <w:t>,</w:t>
      </w:r>
    </w:p>
    <w:p w:rsidR="00872B8A" w:rsidRPr="00C422C0" w:rsidRDefault="00DB7E9E" w:rsidP="00E20D6F">
      <w:pPr>
        <w:pStyle w:val="BodyText2"/>
        <w:numPr>
          <w:ilvl w:val="0"/>
          <w:numId w:val="44"/>
        </w:numPr>
        <w:tabs>
          <w:tab w:val="clear" w:pos="1710"/>
          <w:tab w:val="left" w:pos="0"/>
        </w:tabs>
        <w:spacing w:after="240"/>
      </w:pPr>
      <w:r w:rsidRPr="00C422C0">
        <w:lastRenderedPageBreak/>
        <w:t xml:space="preserve">Require </w:t>
      </w:r>
      <w:r w:rsidR="00DE0BBB">
        <w:t>Affected C</w:t>
      </w:r>
      <w:r w:rsidR="00DE0BBB" w:rsidRPr="00C422C0">
        <w:t>ustomers</w:t>
      </w:r>
      <w:r w:rsidRPr="00C422C0">
        <w:t xml:space="preserve"> to initiate Stage 3 or other appropriate stage in their drought contingency plan</w:t>
      </w:r>
      <w:r w:rsidR="002138A2" w:rsidRPr="00C422C0">
        <w:t>,</w:t>
      </w:r>
    </w:p>
    <w:p w:rsidR="00872B8A" w:rsidRPr="00C422C0" w:rsidRDefault="00DB7E9E" w:rsidP="00E20D6F">
      <w:pPr>
        <w:pStyle w:val="BodyText2"/>
        <w:numPr>
          <w:ilvl w:val="0"/>
          <w:numId w:val="44"/>
        </w:numPr>
        <w:tabs>
          <w:tab w:val="clear" w:pos="1710"/>
          <w:tab w:val="left" w:pos="0"/>
        </w:tabs>
        <w:spacing w:after="240"/>
      </w:pPr>
      <w:r w:rsidRPr="00C422C0">
        <w:t xml:space="preserve">Continue to coordinate with </w:t>
      </w:r>
      <w:r w:rsidR="00DE0BBB">
        <w:t>Affected C</w:t>
      </w:r>
      <w:r w:rsidR="00DE0BBB" w:rsidRPr="00C422C0">
        <w:t>ustomers</w:t>
      </w:r>
      <w:r w:rsidRPr="00C422C0">
        <w:t xml:space="preserve"> to determine water use on a daily basis, identify </w:t>
      </w:r>
      <w:r w:rsidR="001A7E2E">
        <w:t>Affected Customers</w:t>
      </w:r>
      <w:r w:rsidR="001A7E2E" w:rsidRPr="00C422C0">
        <w:t xml:space="preserve"> </w:t>
      </w:r>
      <w:r w:rsidRPr="00C422C0">
        <w:t xml:space="preserve">exceeding </w:t>
      </w:r>
      <w:r w:rsidRPr="00C422C0">
        <w:rPr>
          <w:u w:val="single"/>
        </w:rPr>
        <w:t>85%</w:t>
      </w:r>
      <w:r w:rsidRPr="00C422C0">
        <w:t xml:space="preserve"> of their contract amount, and advise them to reduce their usage</w:t>
      </w:r>
      <w:r w:rsidR="002138A2" w:rsidRPr="00C422C0">
        <w:t>,</w:t>
      </w:r>
    </w:p>
    <w:p w:rsidR="00872B8A" w:rsidRPr="00C422C0" w:rsidRDefault="00DB7E9E" w:rsidP="00E20D6F">
      <w:pPr>
        <w:pStyle w:val="BodyText2"/>
        <w:numPr>
          <w:ilvl w:val="0"/>
          <w:numId w:val="44"/>
        </w:numPr>
        <w:tabs>
          <w:tab w:val="clear" w:pos="1710"/>
          <w:tab w:val="left" w:pos="0"/>
        </w:tabs>
        <w:spacing w:after="240"/>
      </w:pPr>
      <w:r w:rsidRPr="00C422C0">
        <w:t xml:space="preserve">Encourage </w:t>
      </w:r>
      <w:r w:rsidR="00DE0BBB">
        <w:t>Affected C</w:t>
      </w:r>
      <w:r w:rsidR="00DE0BBB" w:rsidRPr="00C422C0">
        <w:t>ustomers</w:t>
      </w:r>
      <w:r w:rsidRPr="00C422C0">
        <w:t xml:space="preserve"> to engage alternative sources of supply where feasible</w:t>
      </w:r>
      <w:r w:rsidR="002138A2" w:rsidRPr="00C422C0">
        <w:t>,</w:t>
      </w:r>
      <w:r w:rsidRPr="00C422C0">
        <w:t xml:space="preserve"> or</w:t>
      </w:r>
    </w:p>
    <w:p w:rsidR="00872B8A" w:rsidRPr="00C422C0" w:rsidRDefault="0017487C" w:rsidP="00E20D6F">
      <w:pPr>
        <w:pStyle w:val="BodyText2"/>
        <w:numPr>
          <w:ilvl w:val="0"/>
          <w:numId w:val="44"/>
        </w:numPr>
        <w:tabs>
          <w:tab w:val="clear" w:pos="1710"/>
          <w:tab w:val="left" w:pos="0"/>
        </w:tabs>
        <w:spacing w:after="240"/>
      </w:pPr>
      <w:r w:rsidRPr="00C422C0">
        <w:rPr>
          <w:b/>
        </w:rPr>
        <w:t xml:space="preserve">Requires TCEQ Notification: </w:t>
      </w:r>
      <w:r w:rsidR="00DB7E9E" w:rsidRPr="00C422C0">
        <w:t xml:space="preserve">Impose mandatory water rationing under </w:t>
      </w:r>
      <w:r w:rsidR="002A5FC0" w:rsidRPr="00C422C0">
        <w:t>TWC §11.039</w:t>
      </w:r>
      <w:r w:rsidR="00DB7E9E" w:rsidRPr="00C422C0">
        <w:t xml:space="preserve"> to reduce demand below the Stage 3 trigger point.</w:t>
      </w:r>
    </w:p>
    <w:p w:rsidR="00DB7E9E" w:rsidRPr="00DB7E9E" w:rsidRDefault="00DB7E9E" w:rsidP="00E20D6F">
      <w:pPr>
        <w:pStyle w:val="BodyText2"/>
        <w:tabs>
          <w:tab w:val="clear" w:pos="1710"/>
          <w:tab w:val="left" w:pos="0"/>
        </w:tabs>
        <w:spacing w:after="240"/>
        <w:ind w:left="0" w:firstLine="0"/>
      </w:pPr>
      <w:r w:rsidRPr="00C422C0">
        <w:t>If a Stage 3 drought condition is declared, TCEQ will be notified within five days of initiation and termination.</w:t>
      </w:r>
    </w:p>
    <w:p w:rsidR="000A1791" w:rsidRDefault="00782390" w:rsidP="00E20D6F">
      <w:pPr>
        <w:pStyle w:val="Heading2"/>
        <w:tabs>
          <w:tab w:val="clear" w:pos="720"/>
        </w:tabs>
        <w:spacing w:after="240"/>
      </w:pPr>
      <w:bookmarkStart w:id="10" w:name="_Toc331056668"/>
      <w:r>
        <w:t>Water Emergency</w:t>
      </w:r>
      <w:r w:rsidR="000A1791">
        <w:t xml:space="preserve"> Response (Emergency Water Shortage)</w:t>
      </w:r>
      <w:bookmarkEnd w:id="10"/>
    </w:p>
    <w:p w:rsidR="000A1791" w:rsidRDefault="000A1791" w:rsidP="00E4208E">
      <w:pPr>
        <w:pStyle w:val="BodyText2"/>
        <w:tabs>
          <w:tab w:val="clear" w:pos="1710"/>
          <w:tab w:val="left" w:pos="0"/>
        </w:tabs>
        <w:spacing w:after="240"/>
        <w:ind w:left="0" w:firstLine="0"/>
      </w:pPr>
      <w:r>
        <w:t xml:space="preserve">A </w:t>
      </w:r>
      <w:r w:rsidR="00782390">
        <w:t xml:space="preserve">Water Emergency </w:t>
      </w:r>
      <w:r>
        <w:t xml:space="preserve">Response for </w:t>
      </w:r>
      <w:r w:rsidR="00DE0BBB">
        <w:t>Affected C</w:t>
      </w:r>
      <w:r w:rsidR="00DE0BBB" w:rsidRPr="00C422C0">
        <w:t>ustomers</w:t>
      </w:r>
      <w:r w:rsidR="00BF5206">
        <w:t xml:space="preserve"> can be triggered</w:t>
      </w:r>
      <w:r>
        <w:t xml:space="preserve"> </w:t>
      </w:r>
      <w:r w:rsidR="00DE7C7C">
        <w:t xml:space="preserve">when </w:t>
      </w:r>
      <w:r w:rsidR="00DE0BBB">
        <w:t>t</w:t>
      </w:r>
      <w:r>
        <w:t xml:space="preserve">he GM finds that conditions warrant the declaration of a </w:t>
      </w:r>
      <w:r w:rsidR="00782390">
        <w:t>Water Emergency</w:t>
      </w:r>
      <w:r>
        <w:t xml:space="preserve"> Response</w:t>
      </w:r>
      <w:r w:rsidR="00DE7C7C">
        <w:t xml:space="preserve"> because:</w:t>
      </w:r>
    </w:p>
    <w:p w:rsidR="000A1791" w:rsidRDefault="000A1791" w:rsidP="00E20D6F">
      <w:pPr>
        <w:pStyle w:val="BodyText2"/>
        <w:numPr>
          <w:ilvl w:val="0"/>
          <w:numId w:val="43"/>
        </w:numPr>
        <w:tabs>
          <w:tab w:val="clear" w:pos="1710"/>
          <w:tab w:val="left" w:pos="0"/>
        </w:tabs>
        <w:spacing w:after="240"/>
      </w:pPr>
      <w:r>
        <w:t>A major system failure leading to loss of water service occurs</w:t>
      </w:r>
      <w:r w:rsidR="00DE0BBB">
        <w:t>;</w:t>
      </w:r>
      <w:r>
        <w:t xml:space="preserve"> or</w:t>
      </w:r>
    </w:p>
    <w:p w:rsidR="000A1791" w:rsidRDefault="00087CD0" w:rsidP="00E20D6F">
      <w:pPr>
        <w:pStyle w:val="BodyText2"/>
        <w:numPr>
          <w:ilvl w:val="0"/>
          <w:numId w:val="43"/>
        </w:numPr>
        <w:tabs>
          <w:tab w:val="clear" w:pos="1710"/>
          <w:tab w:val="left" w:pos="0"/>
        </w:tabs>
        <w:spacing w:after="240"/>
      </w:pPr>
      <w:r>
        <w:t>The water supply becomes contaminated</w:t>
      </w:r>
      <w:r w:rsidR="00DE7C7C">
        <w:t xml:space="preserve"> and unusable</w:t>
      </w:r>
      <w:r w:rsidR="00DE0BBB">
        <w:t>; or</w:t>
      </w:r>
    </w:p>
    <w:p w:rsidR="00DE0BBB" w:rsidRDefault="00DE0BBB" w:rsidP="00E20D6F">
      <w:pPr>
        <w:pStyle w:val="BodyText2"/>
        <w:numPr>
          <w:ilvl w:val="0"/>
          <w:numId w:val="43"/>
        </w:numPr>
        <w:tabs>
          <w:tab w:val="clear" w:pos="1710"/>
          <w:tab w:val="left" w:pos="0"/>
        </w:tabs>
        <w:spacing w:after="240"/>
      </w:pPr>
      <w:r>
        <w:t>Other emergency conditions exist as determined by the GM.</w:t>
      </w:r>
    </w:p>
    <w:p w:rsidR="000A1791" w:rsidRPr="007504AA" w:rsidRDefault="000A1791" w:rsidP="00E20D6F">
      <w:pPr>
        <w:pStyle w:val="BodyText2"/>
        <w:tabs>
          <w:tab w:val="clear" w:pos="1710"/>
          <w:tab w:val="left" w:pos="0"/>
        </w:tabs>
        <w:spacing w:after="240"/>
        <w:ind w:left="0" w:firstLine="0"/>
      </w:pPr>
      <w:r w:rsidRPr="00100074">
        <w:t xml:space="preserve">A </w:t>
      </w:r>
      <w:r w:rsidR="00782390">
        <w:t>Water Emergency</w:t>
      </w:r>
      <w:r w:rsidRPr="00100074">
        <w:t xml:space="preserve"> Response may be terminated when the circumstances that caused the initiation of </w:t>
      </w:r>
      <w:r w:rsidR="00782390">
        <w:t>the</w:t>
      </w:r>
      <w:r w:rsidR="00EB1084">
        <w:t xml:space="preserve"> Water Emergency</w:t>
      </w:r>
      <w:r w:rsidR="00782390">
        <w:t xml:space="preserve"> Response</w:t>
      </w:r>
      <w:r w:rsidRPr="00100074">
        <w:t xml:space="preserve"> no longer prevail</w:t>
      </w:r>
      <w:r>
        <w:t xml:space="preserve"> for </w:t>
      </w:r>
      <w:r w:rsidR="00087CD0">
        <w:t>twenty-four hours</w:t>
      </w:r>
      <w:r w:rsidR="009B11C2" w:rsidRPr="00E4208E">
        <w:t>, or at the GM’s discretion</w:t>
      </w:r>
      <w:r w:rsidRPr="00DE0BBB">
        <w:t>.</w:t>
      </w:r>
    </w:p>
    <w:p w:rsidR="000A1791" w:rsidRDefault="000A1791" w:rsidP="00E20D6F">
      <w:pPr>
        <w:pStyle w:val="BodyText2"/>
        <w:tabs>
          <w:tab w:val="clear" w:pos="1710"/>
          <w:tab w:val="left" w:pos="0"/>
        </w:tabs>
        <w:spacing w:after="240"/>
        <w:ind w:left="0" w:firstLine="0"/>
      </w:pPr>
      <w:r>
        <w:t xml:space="preserve">The goal for water use reduction under a </w:t>
      </w:r>
      <w:r w:rsidR="00782390">
        <w:t>Water Emergency</w:t>
      </w:r>
      <w:r>
        <w:t xml:space="preserve"> Response is </w:t>
      </w:r>
      <w:r w:rsidR="00087CD0">
        <w:t>subject to the scope of the emergency</w:t>
      </w:r>
      <w:r>
        <w:t>.</w:t>
      </w:r>
      <w:r w:rsidR="00087CD0">
        <w:t xml:space="preserve"> </w:t>
      </w:r>
      <w:r>
        <w:t xml:space="preserve">The </w:t>
      </w:r>
      <w:r w:rsidR="00DE0BBB">
        <w:t>GM</w:t>
      </w:r>
      <w:r>
        <w:t xml:space="preserve"> </w:t>
      </w:r>
      <w:r w:rsidR="00812892">
        <w:t xml:space="preserve">may </w:t>
      </w:r>
      <w:r>
        <w:t xml:space="preserve">order the implementation of any of the actions listed below as deemed necessary. The </w:t>
      </w:r>
      <w:r w:rsidR="00782390">
        <w:t>Water Emergency</w:t>
      </w:r>
      <w:r>
        <w:t xml:space="preserve"> Response measures are as follows:</w:t>
      </w:r>
    </w:p>
    <w:p w:rsidR="000A1791" w:rsidRDefault="000A1791" w:rsidP="00E20D6F">
      <w:pPr>
        <w:pStyle w:val="BodyText2"/>
        <w:numPr>
          <w:ilvl w:val="0"/>
          <w:numId w:val="44"/>
        </w:numPr>
        <w:tabs>
          <w:tab w:val="clear" w:pos="1710"/>
          <w:tab w:val="left" w:pos="0"/>
        </w:tabs>
        <w:spacing w:after="240"/>
      </w:pPr>
      <w:r>
        <w:t xml:space="preserve">Continue or initiate any actions available under Stage 1, 2, </w:t>
      </w:r>
      <w:r w:rsidR="00782390">
        <w:t>and 3</w:t>
      </w:r>
      <w:r w:rsidR="002138A2">
        <w:t>,</w:t>
      </w:r>
    </w:p>
    <w:p w:rsidR="000A1791" w:rsidRDefault="000A1791" w:rsidP="00E20D6F">
      <w:pPr>
        <w:pStyle w:val="BodyText2"/>
        <w:numPr>
          <w:ilvl w:val="0"/>
          <w:numId w:val="44"/>
        </w:numPr>
        <w:tabs>
          <w:tab w:val="clear" w:pos="1710"/>
          <w:tab w:val="left" w:pos="0"/>
        </w:tabs>
        <w:spacing w:after="240"/>
      </w:pPr>
      <w:r>
        <w:t>N</w:t>
      </w:r>
      <w:r w:rsidR="00087CD0">
        <w:t xml:space="preserve">otify all </w:t>
      </w:r>
      <w:r w:rsidR="00DE0BBB">
        <w:t>Affected C</w:t>
      </w:r>
      <w:r w:rsidR="00DE0BBB" w:rsidRPr="00C422C0">
        <w:t>ustomers</w:t>
      </w:r>
      <w:r w:rsidR="00087CD0">
        <w:t xml:space="preserve"> that an </w:t>
      </w:r>
      <w:r w:rsidR="00996844">
        <w:t>e</w:t>
      </w:r>
      <w:r w:rsidR="00087CD0">
        <w:t xml:space="preserve">mergency </w:t>
      </w:r>
      <w:r>
        <w:t>condition exists</w:t>
      </w:r>
      <w:r w:rsidR="00087CD0">
        <w:t xml:space="preserve"> and meet with </w:t>
      </w:r>
      <w:r w:rsidR="00DE0BBB">
        <w:t>Affected C</w:t>
      </w:r>
      <w:r w:rsidR="00DE0BBB" w:rsidRPr="00C422C0">
        <w:t>ustomers</w:t>
      </w:r>
      <w:r w:rsidR="00087CD0">
        <w:t xml:space="preserve"> as appropriate to inform them of the specific nature of the emergency condition</w:t>
      </w:r>
      <w:r w:rsidR="002138A2">
        <w:t>,</w:t>
      </w:r>
    </w:p>
    <w:p w:rsidR="000A1791" w:rsidRDefault="000A1791" w:rsidP="00E20D6F">
      <w:pPr>
        <w:pStyle w:val="BodyText2"/>
        <w:numPr>
          <w:ilvl w:val="0"/>
          <w:numId w:val="44"/>
        </w:numPr>
        <w:tabs>
          <w:tab w:val="clear" w:pos="1710"/>
          <w:tab w:val="left" w:pos="0"/>
        </w:tabs>
        <w:spacing w:after="240"/>
      </w:pPr>
      <w:r>
        <w:lastRenderedPageBreak/>
        <w:t xml:space="preserve">Require </w:t>
      </w:r>
      <w:r w:rsidR="00DE0BBB">
        <w:t>Affected C</w:t>
      </w:r>
      <w:r w:rsidR="00DE0BBB" w:rsidRPr="00C422C0">
        <w:t>ustomers</w:t>
      </w:r>
      <w:r>
        <w:t xml:space="preserve"> to initiate</w:t>
      </w:r>
      <w:r w:rsidR="00087CD0">
        <w:t xml:space="preserve"> the</w:t>
      </w:r>
      <w:r>
        <w:t xml:space="preserve"> </w:t>
      </w:r>
      <w:r w:rsidR="00EB1084">
        <w:t xml:space="preserve">emergency </w:t>
      </w:r>
      <w:r>
        <w:t>or other appropriate stage in their drought contingency plan</w:t>
      </w:r>
      <w:r w:rsidR="002138A2">
        <w:t>, or</w:t>
      </w:r>
    </w:p>
    <w:p w:rsidR="000A1791" w:rsidRDefault="0017487C" w:rsidP="00E20D6F">
      <w:pPr>
        <w:pStyle w:val="BodyText2"/>
        <w:numPr>
          <w:ilvl w:val="0"/>
          <w:numId w:val="44"/>
        </w:numPr>
        <w:tabs>
          <w:tab w:val="clear" w:pos="1710"/>
          <w:tab w:val="left" w:pos="0"/>
        </w:tabs>
        <w:spacing w:after="240"/>
      </w:pPr>
      <w:r>
        <w:rPr>
          <w:b/>
        </w:rPr>
        <w:t xml:space="preserve">Requires TCEQ Notification: </w:t>
      </w:r>
      <w:r w:rsidR="000A1791">
        <w:t xml:space="preserve">Impose mandatory water rationing under </w:t>
      </w:r>
      <w:r w:rsidR="002A5FC0">
        <w:t>TWC §11.039</w:t>
      </w:r>
      <w:r w:rsidR="000A1791">
        <w:t xml:space="preserve"> to reduce demand </w:t>
      </w:r>
      <w:r w:rsidR="00087CD0">
        <w:t>to the appropriate level as determined by the GM</w:t>
      </w:r>
      <w:r w:rsidR="000A1791">
        <w:t>.</w:t>
      </w:r>
    </w:p>
    <w:p w:rsidR="00200544" w:rsidRDefault="00087CD0" w:rsidP="00E20D6F">
      <w:pPr>
        <w:pStyle w:val="BodyText2"/>
        <w:tabs>
          <w:tab w:val="clear" w:pos="1710"/>
          <w:tab w:val="left" w:pos="0"/>
        </w:tabs>
        <w:spacing w:after="240"/>
        <w:ind w:left="0" w:firstLine="0"/>
        <w:rPr>
          <w:rFonts w:ascii="Cambria" w:hAnsi="Cambria"/>
          <w:b/>
          <w:caps/>
          <w:sz w:val="28"/>
        </w:rPr>
      </w:pPr>
      <w:r>
        <w:t xml:space="preserve">If an </w:t>
      </w:r>
      <w:r w:rsidR="00EB1084">
        <w:t>emergency</w:t>
      </w:r>
      <w:r w:rsidR="00EB1084" w:rsidRPr="005C184F">
        <w:t xml:space="preserve"> </w:t>
      </w:r>
      <w:r w:rsidR="000A1791" w:rsidRPr="005C184F">
        <w:t xml:space="preserve">condition is declared, TCEQ will be notified within </w:t>
      </w:r>
      <w:r w:rsidR="000A1791">
        <w:t>five days</w:t>
      </w:r>
      <w:r w:rsidR="000A1791" w:rsidRPr="005C184F">
        <w:t xml:space="preserve"> of initiation and termination.</w:t>
      </w:r>
    </w:p>
    <w:p w:rsidR="00087CD0" w:rsidRDefault="00087CD0" w:rsidP="00E20D6F">
      <w:pPr>
        <w:spacing w:after="240"/>
        <w:rPr>
          <w:rFonts w:ascii="Cambria" w:hAnsi="Cambria"/>
          <w:b/>
          <w:caps/>
          <w:sz w:val="28"/>
        </w:rPr>
      </w:pPr>
      <w:r>
        <w:br w:type="page"/>
      </w:r>
    </w:p>
    <w:p w:rsidR="00301826" w:rsidRDefault="00301826" w:rsidP="00E20D6F">
      <w:pPr>
        <w:pStyle w:val="Heading1"/>
        <w:tabs>
          <w:tab w:val="clear" w:pos="720"/>
        </w:tabs>
        <w:spacing w:after="240"/>
      </w:pPr>
      <w:bookmarkStart w:id="11" w:name="_Toc331056669"/>
      <w:r>
        <w:lastRenderedPageBreak/>
        <w:t>Water Allocation</w:t>
      </w:r>
      <w:bookmarkEnd w:id="11"/>
    </w:p>
    <w:p w:rsidR="00D0377A" w:rsidRDefault="00D0377A" w:rsidP="00E20D6F">
      <w:pPr>
        <w:pStyle w:val="BodyText2"/>
        <w:tabs>
          <w:tab w:val="clear" w:pos="1710"/>
        </w:tabs>
        <w:spacing w:after="240"/>
        <w:ind w:left="0" w:firstLine="0"/>
      </w:pPr>
      <w:r>
        <w:t xml:space="preserve">In the event that the triggering criteria specified </w:t>
      </w:r>
      <w:r w:rsidR="00F50451">
        <w:t>here</w:t>
      </w:r>
      <w:r>
        <w:t xml:space="preserve">in has been met, the </w:t>
      </w:r>
      <w:r w:rsidR="00EB1084">
        <w:t>GM</w:t>
      </w:r>
      <w:r>
        <w:t xml:space="preserve"> is hereby authorized to initiate allocation of water supplies on a pro rata basis</w:t>
      </w:r>
      <w:r w:rsidR="00EB1084">
        <w:t xml:space="preserve"> among all the Affected Customers according to the amount to which each Affected Customer may be entitled so that preference is given to non</w:t>
      </w:r>
      <w:r w:rsidR="00560E4B">
        <w:t>e</w:t>
      </w:r>
      <w:r w:rsidR="00EB1084">
        <w:t xml:space="preserve"> and all Affected Customers suffer alike,</w:t>
      </w:r>
      <w:r>
        <w:t xml:space="preserve"> in accordance with Texas Water Code, §11.039</w:t>
      </w:r>
      <w:r w:rsidR="00D773E4">
        <w:t>.</w:t>
      </w:r>
    </w:p>
    <w:p w:rsidR="00301826" w:rsidRDefault="00301826" w:rsidP="00E20D6F">
      <w:pPr>
        <w:pStyle w:val="Heading1"/>
        <w:tabs>
          <w:tab w:val="clear" w:pos="720"/>
        </w:tabs>
        <w:spacing w:after="240"/>
      </w:pPr>
      <w:bookmarkStart w:id="12" w:name="_Toc331056670"/>
      <w:r>
        <w:t>Enforcement</w:t>
      </w:r>
      <w:bookmarkEnd w:id="12"/>
    </w:p>
    <w:p w:rsidR="00D0377A" w:rsidRPr="00D0377A" w:rsidRDefault="00917108" w:rsidP="00E20D6F">
      <w:pPr>
        <w:pStyle w:val="BodyText2"/>
        <w:tabs>
          <w:tab w:val="clear" w:pos="1710"/>
        </w:tabs>
        <w:spacing w:after="240"/>
        <w:ind w:left="0" w:firstLine="0"/>
      </w:pPr>
      <w:r>
        <w:t xml:space="preserve">Any mandatory reduction to deliveries from GCWA to </w:t>
      </w:r>
      <w:r w:rsidR="00EB1084">
        <w:t>Affected C</w:t>
      </w:r>
      <w:r w:rsidR="00EB1084" w:rsidRPr="00C422C0">
        <w:t>ustomers</w:t>
      </w:r>
      <w:r>
        <w:t xml:space="preserve"> shall be distributed as required by Texas Water Code </w:t>
      </w:r>
      <w:r>
        <w:rPr>
          <w:rFonts w:cs="Calibri"/>
        </w:rPr>
        <w:t>§</w:t>
      </w:r>
      <w:r>
        <w:t>11.039</w:t>
      </w:r>
      <w:r w:rsidR="002138A2">
        <w:t xml:space="preserve"> (</w:t>
      </w:r>
      <w:r w:rsidR="002138A2">
        <w:rPr>
          <w:rFonts w:cs="Calibri"/>
        </w:rPr>
        <w:t>§</w:t>
      </w:r>
      <w:r w:rsidR="002138A2">
        <w:t>11.039)</w:t>
      </w:r>
      <w:r w:rsidR="008A036A">
        <w:t xml:space="preserve"> and Section 8 above</w:t>
      </w:r>
      <w:r>
        <w:t xml:space="preserve">. In addition, every wholesale water supply contract entered into or renewed after adoption of this </w:t>
      </w:r>
      <w:r w:rsidR="008A036A">
        <w:t>Plan</w:t>
      </w:r>
      <w:r>
        <w:t xml:space="preserve">, including contract extensions, shall include a provision that water will be distributed in accordance with </w:t>
      </w:r>
      <w:r>
        <w:rPr>
          <w:rFonts w:cs="Calibri"/>
        </w:rPr>
        <w:t>§</w:t>
      </w:r>
      <w:r>
        <w:t>11.039 in case of a water shortage.</w:t>
      </w:r>
    </w:p>
    <w:p w:rsidR="00301826" w:rsidRDefault="00301826" w:rsidP="00E20D6F">
      <w:pPr>
        <w:pStyle w:val="Heading1"/>
        <w:tabs>
          <w:tab w:val="clear" w:pos="720"/>
        </w:tabs>
        <w:spacing w:after="240"/>
      </w:pPr>
      <w:bookmarkStart w:id="13" w:name="_Toc331056671"/>
      <w:r>
        <w:t>Variances</w:t>
      </w:r>
      <w:bookmarkEnd w:id="13"/>
    </w:p>
    <w:p w:rsidR="00B906D4" w:rsidRDefault="00B906D4" w:rsidP="00E20D6F">
      <w:pPr>
        <w:pStyle w:val="BodyText2"/>
        <w:tabs>
          <w:tab w:val="clear" w:pos="1710"/>
        </w:tabs>
        <w:spacing w:after="240"/>
        <w:ind w:left="0" w:firstLine="0"/>
      </w:pPr>
      <w:r>
        <w:t xml:space="preserve">The </w:t>
      </w:r>
      <w:r w:rsidR="008A036A">
        <w:t>GM</w:t>
      </w:r>
      <w:r>
        <w:t xml:space="preserve"> may, in writ</w:t>
      </w:r>
      <w:r w:rsidRPr="00B42CC5">
        <w:t xml:space="preserve">ing, grant a temporary variance </w:t>
      </w:r>
      <w:r w:rsidR="00B42CC5">
        <w:t xml:space="preserve">for existing water uses otherwise prohibited under this </w:t>
      </w:r>
      <w:r w:rsidR="008A036A">
        <w:t>P</w:t>
      </w:r>
      <w:r w:rsidR="00B42CC5">
        <w:t>lan to a</w:t>
      </w:r>
      <w:r w:rsidR="008A036A">
        <w:t>n</w:t>
      </w:r>
      <w:r w:rsidR="00B42CC5">
        <w:t xml:space="preserve"> </w:t>
      </w:r>
      <w:r w:rsidR="008A036A">
        <w:t>Affected Customer</w:t>
      </w:r>
      <w:r w:rsidR="00B42CC5">
        <w:t xml:space="preserve"> if one or more of the following conditions are met:</w:t>
      </w:r>
    </w:p>
    <w:p w:rsidR="00B42CC5" w:rsidRDefault="00B42CC5" w:rsidP="00E20D6F">
      <w:pPr>
        <w:pStyle w:val="BodyText2"/>
        <w:numPr>
          <w:ilvl w:val="0"/>
          <w:numId w:val="45"/>
        </w:numPr>
        <w:tabs>
          <w:tab w:val="clear" w:pos="1710"/>
        </w:tabs>
        <w:spacing w:after="240"/>
      </w:pPr>
      <w:r>
        <w:t>Failure to grant such a variance would cause an emergency condition adversely affecting health, sanitation, or fire safety for the public</w:t>
      </w:r>
      <w:r w:rsidR="00C1249B">
        <w:t xml:space="preserve"> </w:t>
      </w:r>
      <w:r w:rsidR="008A036A">
        <w:t>or the Affected Customer</w:t>
      </w:r>
      <w:r>
        <w:t xml:space="preserve"> requesting the variance</w:t>
      </w:r>
      <w:r w:rsidR="002138A2">
        <w:t>,</w:t>
      </w:r>
    </w:p>
    <w:p w:rsidR="00B42CC5" w:rsidRDefault="00B42CC5" w:rsidP="00E20D6F">
      <w:pPr>
        <w:pStyle w:val="BodyText2"/>
        <w:numPr>
          <w:ilvl w:val="0"/>
          <w:numId w:val="45"/>
        </w:numPr>
        <w:tabs>
          <w:tab w:val="clear" w:pos="1710"/>
        </w:tabs>
        <w:spacing w:after="240"/>
      </w:pPr>
      <w:r>
        <w:t xml:space="preserve">Compliance with this </w:t>
      </w:r>
      <w:r w:rsidR="008A036A">
        <w:t xml:space="preserve">Plan </w:t>
      </w:r>
      <w:r>
        <w:t>cannot be accomplished due to technical</w:t>
      </w:r>
      <w:r w:rsidR="008A036A">
        <w:t>, legal,</w:t>
      </w:r>
      <w:r>
        <w:t xml:space="preserve"> or other limitations</w:t>
      </w:r>
      <w:r w:rsidR="002138A2">
        <w:t xml:space="preserve">, </w:t>
      </w:r>
      <w:r>
        <w:t>or</w:t>
      </w:r>
    </w:p>
    <w:p w:rsidR="00B42CC5" w:rsidRDefault="00B42CC5" w:rsidP="00E20D6F">
      <w:pPr>
        <w:pStyle w:val="BodyText2"/>
        <w:numPr>
          <w:ilvl w:val="0"/>
          <w:numId w:val="45"/>
        </w:numPr>
        <w:tabs>
          <w:tab w:val="clear" w:pos="1710"/>
        </w:tabs>
        <w:spacing w:after="240"/>
      </w:pPr>
      <w:r>
        <w:t>Alternative methods that achieve the same level of reduction in water use can be implemented.</w:t>
      </w:r>
    </w:p>
    <w:p w:rsidR="00B42CC5" w:rsidRDefault="00B42CC5" w:rsidP="00D7473C">
      <w:pPr>
        <w:pStyle w:val="BodyText2"/>
        <w:tabs>
          <w:tab w:val="clear" w:pos="1710"/>
        </w:tabs>
        <w:spacing w:after="240"/>
        <w:ind w:left="0" w:firstLine="0"/>
      </w:pPr>
      <w:r>
        <w:t xml:space="preserve">Variances shall be granted or denied at the discretion of the </w:t>
      </w:r>
      <w:r w:rsidR="008A036A">
        <w:t>GM</w:t>
      </w:r>
      <w:r>
        <w:t>. All petitions for variances should be in writing and should include the following information:</w:t>
      </w:r>
    </w:p>
    <w:p w:rsidR="00B42CC5" w:rsidRDefault="00B42CC5" w:rsidP="00E20D6F">
      <w:pPr>
        <w:pStyle w:val="BodyText2"/>
        <w:numPr>
          <w:ilvl w:val="0"/>
          <w:numId w:val="45"/>
        </w:numPr>
        <w:tabs>
          <w:tab w:val="clear" w:pos="1710"/>
        </w:tabs>
        <w:spacing w:after="240"/>
      </w:pPr>
      <w:r>
        <w:t>Name and address of the petitioner(s),</w:t>
      </w:r>
    </w:p>
    <w:p w:rsidR="00B42CC5" w:rsidRDefault="00B42CC5" w:rsidP="00E20D6F">
      <w:pPr>
        <w:pStyle w:val="BodyText2"/>
        <w:numPr>
          <w:ilvl w:val="0"/>
          <w:numId w:val="45"/>
        </w:numPr>
        <w:tabs>
          <w:tab w:val="clear" w:pos="1710"/>
        </w:tabs>
        <w:spacing w:after="240"/>
      </w:pPr>
      <w:r>
        <w:t>Purpose of water use,</w:t>
      </w:r>
    </w:p>
    <w:p w:rsidR="00B42CC5" w:rsidRDefault="00B42CC5" w:rsidP="00E20D6F">
      <w:pPr>
        <w:pStyle w:val="BodyText2"/>
        <w:numPr>
          <w:ilvl w:val="0"/>
          <w:numId w:val="45"/>
        </w:numPr>
        <w:tabs>
          <w:tab w:val="clear" w:pos="1710"/>
        </w:tabs>
        <w:spacing w:after="240"/>
      </w:pPr>
      <w:r>
        <w:t>Specific provisions from which relief is requested,</w:t>
      </w:r>
    </w:p>
    <w:p w:rsidR="00B42CC5" w:rsidRDefault="00B42CC5" w:rsidP="00E20D6F">
      <w:pPr>
        <w:pStyle w:val="BodyText2"/>
        <w:numPr>
          <w:ilvl w:val="0"/>
          <w:numId w:val="45"/>
        </w:numPr>
        <w:tabs>
          <w:tab w:val="clear" w:pos="1710"/>
        </w:tabs>
        <w:spacing w:after="240"/>
      </w:pPr>
      <w:r>
        <w:lastRenderedPageBreak/>
        <w:t>Detailed statement of the adverse effect of the provisions from which relief is requested,</w:t>
      </w:r>
    </w:p>
    <w:p w:rsidR="00B42CC5" w:rsidRDefault="00B42CC5" w:rsidP="00E20D6F">
      <w:pPr>
        <w:pStyle w:val="BodyText2"/>
        <w:numPr>
          <w:ilvl w:val="0"/>
          <w:numId w:val="45"/>
        </w:numPr>
        <w:tabs>
          <w:tab w:val="clear" w:pos="1710"/>
        </w:tabs>
        <w:spacing w:after="240"/>
      </w:pPr>
      <w:r>
        <w:t>Description of the relief requested,</w:t>
      </w:r>
    </w:p>
    <w:p w:rsidR="00B42CC5" w:rsidRDefault="00B42CC5" w:rsidP="00E20D6F">
      <w:pPr>
        <w:pStyle w:val="BodyText2"/>
        <w:numPr>
          <w:ilvl w:val="0"/>
          <w:numId w:val="45"/>
        </w:numPr>
        <w:tabs>
          <w:tab w:val="clear" w:pos="1710"/>
        </w:tabs>
        <w:spacing w:after="240"/>
      </w:pPr>
      <w:r>
        <w:t>Period of time for which the variance is sought,</w:t>
      </w:r>
    </w:p>
    <w:p w:rsidR="00B42CC5" w:rsidRDefault="00B42CC5" w:rsidP="00E20D6F">
      <w:pPr>
        <w:pStyle w:val="BodyText2"/>
        <w:numPr>
          <w:ilvl w:val="0"/>
          <w:numId w:val="45"/>
        </w:numPr>
        <w:tabs>
          <w:tab w:val="clear" w:pos="1710"/>
        </w:tabs>
        <w:spacing w:after="240"/>
      </w:pPr>
      <w:r>
        <w:t>Alternative measures that will be taken to reduce water use, and</w:t>
      </w:r>
    </w:p>
    <w:p w:rsidR="00B42CC5" w:rsidRDefault="00B42CC5" w:rsidP="00E20D6F">
      <w:pPr>
        <w:pStyle w:val="BodyText2"/>
        <w:numPr>
          <w:ilvl w:val="0"/>
          <w:numId w:val="45"/>
        </w:numPr>
        <w:tabs>
          <w:tab w:val="clear" w:pos="1710"/>
        </w:tabs>
        <w:spacing w:after="240"/>
      </w:pPr>
      <w:r>
        <w:t>Other pertinent information.</w:t>
      </w:r>
    </w:p>
    <w:p w:rsidR="00301826" w:rsidRDefault="00301826" w:rsidP="00E20D6F">
      <w:pPr>
        <w:pStyle w:val="Heading1"/>
        <w:tabs>
          <w:tab w:val="clear" w:pos="720"/>
        </w:tabs>
        <w:spacing w:after="240"/>
      </w:pPr>
      <w:bookmarkStart w:id="14" w:name="_Toc331056672"/>
      <w:r>
        <w:t>Severability</w:t>
      </w:r>
      <w:bookmarkEnd w:id="14"/>
    </w:p>
    <w:p w:rsidR="003E3937" w:rsidRPr="003E3937" w:rsidRDefault="003E3937" w:rsidP="00E20D6F">
      <w:pPr>
        <w:pStyle w:val="BodyText2"/>
        <w:tabs>
          <w:tab w:val="clear" w:pos="1710"/>
        </w:tabs>
        <w:spacing w:after="240"/>
        <w:ind w:left="0" w:firstLine="0"/>
      </w:pPr>
      <w:r>
        <w:t>It is hereby declared to be the intention of the GCWA that the sections, paragraphs, sentences, clauses, and phrases of this Plan are severable and, if any phrase, clause, sentence, paragraph, or section of this Plan shall be declared unconstitutional by the valid judgment or decree of any court of competent jurisdiction, such unconstitutionality shall not affect any of the remaining phrases, clauses, sentences, paragraphs, and sections of this Plan, since the same would not have been enacted by GCWA without the incorporation into this Plan of any such unconstitutional phrase, clause, sentence, paragraph, or section.</w:t>
      </w:r>
    </w:p>
    <w:p w:rsidR="00301826" w:rsidRDefault="00301826" w:rsidP="00E20D6F">
      <w:pPr>
        <w:pStyle w:val="Heading1"/>
        <w:tabs>
          <w:tab w:val="clear" w:pos="720"/>
        </w:tabs>
        <w:spacing w:after="240"/>
      </w:pPr>
      <w:bookmarkStart w:id="15" w:name="_Toc331056673"/>
      <w:r>
        <w:t>Implementation</w:t>
      </w:r>
      <w:bookmarkEnd w:id="15"/>
    </w:p>
    <w:p w:rsidR="00D6018B" w:rsidRPr="00D6018B" w:rsidRDefault="00D6018B" w:rsidP="00E20D6F">
      <w:pPr>
        <w:pStyle w:val="BodyText2"/>
        <w:spacing w:after="240"/>
        <w:ind w:left="0" w:firstLine="0"/>
      </w:pPr>
      <w:r>
        <w:t xml:space="preserve">This plan was adopted by Gulf Coast Water Authority via a resolution passed by the Board of Directors on </w:t>
      </w:r>
      <w:r w:rsidR="003779AE">
        <w:t>September 20</w:t>
      </w:r>
      <w:r w:rsidRPr="00C422C0">
        <w:t>, 201</w:t>
      </w:r>
      <w:r w:rsidRPr="00075EFC">
        <w:t>2</w:t>
      </w:r>
      <w:r>
        <w:t xml:space="preserve">. A copy of this resolution may be found in </w:t>
      </w:r>
      <w:r w:rsidRPr="00445A33">
        <w:rPr>
          <w:i/>
        </w:rPr>
        <w:t xml:space="preserve">Appendix </w:t>
      </w:r>
      <w:r>
        <w:rPr>
          <w:i/>
        </w:rPr>
        <w:t>C</w:t>
      </w:r>
      <w:r>
        <w:t xml:space="preserve"> of this document.</w:t>
      </w:r>
    </w:p>
    <w:p w:rsidR="00301826" w:rsidRDefault="00301826" w:rsidP="00E20D6F">
      <w:pPr>
        <w:pStyle w:val="Heading2"/>
        <w:tabs>
          <w:tab w:val="clear" w:pos="720"/>
        </w:tabs>
        <w:spacing w:after="240"/>
      </w:pPr>
      <w:bookmarkStart w:id="16" w:name="_Toc331056674"/>
      <w:r>
        <w:t>Coordination with Regional Water Planning Groups</w:t>
      </w:r>
      <w:bookmarkEnd w:id="16"/>
    </w:p>
    <w:p w:rsidR="00F50451" w:rsidRPr="00F50451" w:rsidRDefault="00F50451" w:rsidP="00E20D6F">
      <w:pPr>
        <w:pStyle w:val="BodyText2"/>
        <w:tabs>
          <w:tab w:val="clear" w:pos="1710"/>
        </w:tabs>
        <w:spacing w:after="240"/>
        <w:ind w:left="0" w:firstLine="0"/>
      </w:pPr>
      <w:r>
        <w:t xml:space="preserve">The service area of GCWA is located within Region </w:t>
      </w:r>
      <w:proofErr w:type="spellStart"/>
      <w:r>
        <w:t>H as</w:t>
      </w:r>
      <w:proofErr w:type="spellEnd"/>
      <w:r>
        <w:t xml:space="preserve"> defined by the Texas Water Development Board. GCWA has provided a copy of this droug</w:t>
      </w:r>
      <w:r w:rsidR="00177CB7">
        <w:t xml:space="preserve">ht contingency plan to Region H, along with the letter shown in </w:t>
      </w:r>
      <w:r w:rsidR="00177CB7" w:rsidRPr="00DB48D9">
        <w:rPr>
          <w:i/>
        </w:rPr>
        <w:t xml:space="preserve">Appendix </w:t>
      </w:r>
      <w:r w:rsidR="00D6018B">
        <w:rPr>
          <w:i/>
        </w:rPr>
        <w:t>D</w:t>
      </w:r>
      <w:r w:rsidR="00177CB7">
        <w:t>.</w:t>
      </w:r>
    </w:p>
    <w:p w:rsidR="00301826" w:rsidRDefault="00301826" w:rsidP="00E20D6F">
      <w:pPr>
        <w:pStyle w:val="Heading2"/>
        <w:tabs>
          <w:tab w:val="clear" w:pos="720"/>
        </w:tabs>
        <w:spacing w:after="240"/>
      </w:pPr>
      <w:bookmarkStart w:id="17" w:name="_Toc331056675"/>
      <w:r>
        <w:t>Review and Update of Drought Contingency Plan</w:t>
      </w:r>
      <w:bookmarkEnd w:id="17"/>
    </w:p>
    <w:p w:rsidR="00B766D1" w:rsidRDefault="00F50451" w:rsidP="00E20D6F">
      <w:pPr>
        <w:pStyle w:val="BodyText2"/>
        <w:tabs>
          <w:tab w:val="clear" w:pos="1710"/>
        </w:tabs>
        <w:spacing w:after="240"/>
        <w:ind w:left="0" w:firstLine="0"/>
      </w:pPr>
      <w:r>
        <w:t xml:space="preserve">As required by </w:t>
      </w:r>
      <w:r w:rsidR="00177CB7">
        <w:t>TCEQ rules</w:t>
      </w:r>
      <w:r>
        <w:t xml:space="preserve">, GCWA will review and update </w:t>
      </w:r>
      <w:r w:rsidR="00177CB7">
        <w:t>this</w:t>
      </w:r>
      <w:r>
        <w:t xml:space="preserve"> plan, as appropriate based on an assessment of any other new or updated information. </w:t>
      </w:r>
      <w:r w:rsidR="00DB48D9" w:rsidRPr="00476CCE">
        <w:t xml:space="preserve">GCWA will review and update the Plan no later than </w:t>
      </w:r>
      <w:r w:rsidR="003779AE">
        <w:t>September 20</w:t>
      </w:r>
      <w:bookmarkStart w:id="18" w:name="_GoBack"/>
      <w:bookmarkEnd w:id="18"/>
      <w:r w:rsidR="00DB48D9">
        <w:t>, 2017</w:t>
      </w:r>
      <w:r w:rsidR="00DB48D9" w:rsidRPr="00476CCE">
        <w:t>, and every five years after that date</w:t>
      </w:r>
      <w:r w:rsidR="00DB48D9">
        <w:t xml:space="preserve"> to satisfy TCEQ requirements</w:t>
      </w:r>
      <w:r w:rsidR="00DB48D9" w:rsidRPr="00476CCE">
        <w:t>.</w:t>
      </w:r>
    </w:p>
    <w:p w:rsidR="00B766D1" w:rsidRDefault="00B766D1" w:rsidP="00E20D6F">
      <w:pPr>
        <w:pStyle w:val="BodyText2"/>
        <w:tabs>
          <w:tab w:val="clear" w:pos="1710"/>
        </w:tabs>
        <w:spacing w:after="240"/>
        <w:ind w:left="0" w:firstLine="0"/>
        <w:sectPr w:rsidR="00B766D1" w:rsidSect="00301826">
          <w:footerReference w:type="default" r:id="rId11"/>
          <w:pgSz w:w="12240" w:h="15840"/>
          <w:pgMar w:top="1440" w:right="1440" w:bottom="1440" w:left="1440" w:header="720" w:footer="720" w:gutter="0"/>
          <w:cols w:space="720"/>
          <w:docGrid w:linePitch="360"/>
        </w:sectPr>
      </w:pPr>
    </w:p>
    <w:p w:rsidR="00301826" w:rsidRDefault="00301826" w:rsidP="00E20D6F">
      <w:pPr>
        <w:tabs>
          <w:tab w:val="left" w:pos="0"/>
        </w:tabs>
        <w:spacing w:after="240"/>
      </w:pPr>
    </w:p>
    <w:p w:rsidR="00301826" w:rsidRDefault="00301826" w:rsidP="00E20D6F">
      <w:pPr>
        <w:pStyle w:val="Caption"/>
        <w:spacing w:after="240"/>
        <w:rPr>
          <w:sz w:val="28"/>
          <w:szCs w:val="28"/>
        </w:rPr>
      </w:pPr>
    </w:p>
    <w:p w:rsidR="00301826" w:rsidRDefault="00301826" w:rsidP="00E20D6F">
      <w:pPr>
        <w:pStyle w:val="Caption"/>
        <w:spacing w:after="240"/>
        <w:rPr>
          <w:sz w:val="28"/>
          <w:szCs w:val="28"/>
        </w:rPr>
      </w:pPr>
    </w:p>
    <w:p w:rsidR="00301826" w:rsidRDefault="00301826" w:rsidP="00E20D6F">
      <w:pPr>
        <w:pStyle w:val="Caption"/>
        <w:spacing w:after="240"/>
        <w:rPr>
          <w:sz w:val="28"/>
          <w:szCs w:val="28"/>
        </w:rPr>
      </w:pPr>
    </w:p>
    <w:p w:rsidR="00301826" w:rsidRDefault="00301826" w:rsidP="00E20D6F">
      <w:pPr>
        <w:pStyle w:val="Caption"/>
        <w:spacing w:after="240"/>
        <w:rPr>
          <w:sz w:val="28"/>
          <w:szCs w:val="28"/>
        </w:rPr>
      </w:pPr>
    </w:p>
    <w:p w:rsidR="00301826" w:rsidRDefault="00301826" w:rsidP="00E20D6F">
      <w:pPr>
        <w:pStyle w:val="Caption"/>
        <w:spacing w:after="240"/>
        <w:rPr>
          <w:sz w:val="28"/>
          <w:szCs w:val="28"/>
        </w:rPr>
      </w:pPr>
    </w:p>
    <w:p w:rsidR="00301826" w:rsidRDefault="00301826" w:rsidP="00E20D6F">
      <w:pPr>
        <w:pStyle w:val="Caption"/>
        <w:spacing w:after="240"/>
        <w:rPr>
          <w:sz w:val="28"/>
          <w:szCs w:val="28"/>
        </w:rPr>
      </w:pPr>
    </w:p>
    <w:p w:rsidR="00301826" w:rsidRDefault="00301826" w:rsidP="00E20D6F">
      <w:pPr>
        <w:pStyle w:val="Caption"/>
        <w:spacing w:after="240"/>
        <w:rPr>
          <w:sz w:val="28"/>
          <w:szCs w:val="28"/>
        </w:rPr>
      </w:pPr>
    </w:p>
    <w:p w:rsidR="0024739C" w:rsidRDefault="0024739C" w:rsidP="00E20D6F">
      <w:pPr>
        <w:pStyle w:val="Caption"/>
        <w:spacing w:after="240"/>
        <w:rPr>
          <w:sz w:val="28"/>
          <w:szCs w:val="28"/>
        </w:rPr>
      </w:pPr>
    </w:p>
    <w:p w:rsidR="00BE437F" w:rsidRDefault="005B788E" w:rsidP="00E20D6F">
      <w:pPr>
        <w:pStyle w:val="Caption"/>
        <w:spacing w:after="240"/>
        <w:rPr>
          <w:b w:val="0"/>
          <w:sz w:val="28"/>
          <w:szCs w:val="28"/>
        </w:rPr>
      </w:pPr>
      <w:r>
        <w:rPr>
          <w:sz w:val="28"/>
          <w:szCs w:val="28"/>
        </w:rPr>
        <w:t>Exhibit 1</w:t>
      </w:r>
    </w:p>
    <w:p w:rsidR="005B788E" w:rsidRDefault="005B788E" w:rsidP="00E20D6F">
      <w:pPr>
        <w:pStyle w:val="Caption"/>
        <w:spacing w:after="240"/>
        <w:rPr>
          <w:sz w:val="28"/>
          <w:szCs w:val="28"/>
        </w:rPr>
      </w:pPr>
      <w:r>
        <w:rPr>
          <w:sz w:val="28"/>
          <w:szCs w:val="28"/>
        </w:rPr>
        <w:t>Overall System Map</w:t>
      </w:r>
    </w:p>
    <w:p w:rsidR="005B788E" w:rsidRDefault="005B788E" w:rsidP="005B788E">
      <w:pPr>
        <w:rPr>
          <w:rFonts w:ascii="Cambria" w:hAnsi="Cambria"/>
        </w:rPr>
      </w:pPr>
      <w:r>
        <w:br w:type="page"/>
      </w:r>
    </w:p>
    <w:p w:rsidR="005B788E" w:rsidRDefault="005B788E" w:rsidP="005B788E">
      <w:pPr>
        <w:tabs>
          <w:tab w:val="left" w:pos="0"/>
        </w:tabs>
        <w:spacing w:after="240"/>
      </w:pPr>
    </w:p>
    <w:p w:rsidR="005B788E" w:rsidRDefault="005B788E" w:rsidP="005B788E">
      <w:pPr>
        <w:pStyle w:val="Caption"/>
        <w:spacing w:after="240"/>
        <w:rPr>
          <w:sz w:val="28"/>
          <w:szCs w:val="28"/>
        </w:rPr>
      </w:pPr>
    </w:p>
    <w:p w:rsidR="005B788E" w:rsidRDefault="005B788E" w:rsidP="005B788E">
      <w:pPr>
        <w:pStyle w:val="Caption"/>
        <w:spacing w:after="240"/>
        <w:rPr>
          <w:sz w:val="28"/>
          <w:szCs w:val="28"/>
        </w:rPr>
      </w:pPr>
    </w:p>
    <w:p w:rsidR="005B788E" w:rsidRDefault="005B788E" w:rsidP="005B788E">
      <w:pPr>
        <w:pStyle w:val="Caption"/>
        <w:spacing w:after="240"/>
        <w:rPr>
          <w:sz w:val="28"/>
          <w:szCs w:val="28"/>
        </w:rPr>
      </w:pPr>
    </w:p>
    <w:p w:rsidR="005B788E" w:rsidRDefault="005B788E" w:rsidP="005B788E">
      <w:pPr>
        <w:pStyle w:val="Caption"/>
        <w:spacing w:after="240"/>
        <w:rPr>
          <w:sz w:val="28"/>
          <w:szCs w:val="28"/>
        </w:rPr>
      </w:pPr>
    </w:p>
    <w:p w:rsidR="005B788E" w:rsidRDefault="005B788E" w:rsidP="005B788E">
      <w:pPr>
        <w:pStyle w:val="Caption"/>
        <w:spacing w:after="240"/>
        <w:rPr>
          <w:sz w:val="28"/>
          <w:szCs w:val="28"/>
        </w:rPr>
      </w:pPr>
    </w:p>
    <w:p w:rsidR="005B788E" w:rsidRDefault="005B788E" w:rsidP="005B788E">
      <w:pPr>
        <w:pStyle w:val="Caption"/>
        <w:spacing w:after="240"/>
        <w:rPr>
          <w:sz w:val="28"/>
          <w:szCs w:val="28"/>
        </w:rPr>
      </w:pPr>
    </w:p>
    <w:p w:rsidR="005B788E" w:rsidRDefault="005B788E" w:rsidP="005B788E">
      <w:pPr>
        <w:pStyle w:val="Caption"/>
        <w:spacing w:after="240"/>
        <w:rPr>
          <w:sz w:val="28"/>
          <w:szCs w:val="28"/>
        </w:rPr>
      </w:pPr>
    </w:p>
    <w:p w:rsidR="005B788E" w:rsidRDefault="005B788E" w:rsidP="005B788E">
      <w:pPr>
        <w:pStyle w:val="Caption"/>
        <w:spacing w:after="240"/>
        <w:rPr>
          <w:sz w:val="28"/>
          <w:szCs w:val="28"/>
        </w:rPr>
      </w:pPr>
    </w:p>
    <w:p w:rsidR="005B788E" w:rsidRDefault="005B788E" w:rsidP="005B788E">
      <w:pPr>
        <w:pStyle w:val="Caption"/>
        <w:spacing w:after="240"/>
        <w:rPr>
          <w:b w:val="0"/>
          <w:sz w:val="28"/>
          <w:szCs w:val="28"/>
        </w:rPr>
      </w:pPr>
      <w:r>
        <w:rPr>
          <w:sz w:val="28"/>
          <w:szCs w:val="28"/>
        </w:rPr>
        <w:t xml:space="preserve">Appendix </w:t>
      </w:r>
      <w:r w:rsidRPr="00E20D6F">
        <w:rPr>
          <w:sz w:val="28"/>
          <w:szCs w:val="28"/>
        </w:rPr>
        <w:t>A</w:t>
      </w:r>
    </w:p>
    <w:p w:rsidR="005B788E" w:rsidRDefault="005B788E" w:rsidP="005B788E">
      <w:pPr>
        <w:pStyle w:val="Caption"/>
        <w:spacing w:after="240"/>
        <w:rPr>
          <w:sz w:val="28"/>
          <w:szCs w:val="28"/>
        </w:rPr>
      </w:pPr>
      <w:r w:rsidRPr="00D6018B">
        <w:rPr>
          <w:sz w:val="28"/>
          <w:szCs w:val="28"/>
        </w:rPr>
        <w:t>Texas Commission on Environmental Quality Rules on Drought Contingency Plans</w:t>
      </w:r>
    </w:p>
    <w:p w:rsidR="008212DC" w:rsidRDefault="008212DC" w:rsidP="00E20D6F">
      <w:pPr>
        <w:pStyle w:val="Caption"/>
        <w:spacing w:after="240"/>
        <w:rPr>
          <w:sz w:val="28"/>
          <w:szCs w:val="28"/>
        </w:rPr>
      </w:pPr>
    </w:p>
    <w:p w:rsidR="008212DC" w:rsidRDefault="008212DC" w:rsidP="008212DC">
      <w:pPr>
        <w:rPr>
          <w:rFonts w:ascii="Cambria" w:hAnsi="Cambria"/>
        </w:rPr>
      </w:pPr>
      <w:r>
        <w:br w:type="page"/>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7005"/>
      </w:tblGrid>
      <w:tr w:rsidR="008212DC" w:rsidRPr="005446D1" w:rsidTr="00015382">
        <w:trPr>
          <w:tblCellSpacing w:w="15" w:type="dxa"/>
          <w:jc w:val="center"/>
        </w:trPr>
        <w:tc>
          <w:tcPr>
            <w:tcW w:w="0" w:type="auto"/>
            <w:hideMark/>
          </w:tcPr>
          <w:bookmarkStart w:id="19" w:name="TITLE"/>
          <w:p w:rsidR="008212DC" w:rsidRPr="005446D1" w:rsidRDefault="008212DC" w:rsidP="00015382">
            <w:pPr>
              <w:rPr>
                <w:rFonts w:asciiTheme="majorHAnsi" w:hAnsiTheme="majorHAnsi" w:cs="Times New Roman"/>
                <w:b/>
                <w:bCs/>
                <w:color w:val="000000"/>
                <w:sz w:val="24"/>
              </w:rPr>
            </w:pPr>
            <w:r w:rsidRPr="005446D1">
              <w:rPr>
                <w:rFonts w:asciiTheme="majorHAnsi" w:hAnsiTheme="majorHAnsi" w:cs="Times New Roman"/>
                <w:b/>
                <w:bCs/>
                <w:color w:val="000000"/>
                <w:sz w:val="24"/>
              </w:rPr>
              <w:lastRenderedPageBreak/>
              <w:fldChar w:fldCharType="begin"/>
            </w:r>
            <w:r w:rsidRPr="005446D1">
              <w:rPr>
                <w:rFonts w:asciiTheme="majorHAnsi" w:hAnsiTheme="majorHAnsi" w:cs="Times New Roman"/>
                <w:b/>
                <w:bCs/>
                <w:color w:val="000000"/>
                <w:sz w:val="24"/>
              </w:rPr>
              <w:instrText xml:space="preserve"> HYPERLINK "http://info.sos.state.tx.us/pls/pub/readtac$ext.ViewTAC?tac_view=2&amp;ti=30" </w:instrText>
            </w:r>
            <w:r w:rsidRPr="005446D1">
              <w:rPr>
                <w:rFonts w:asciiTheme="majorHAnsi" w:hAnsiTheme="majorHAnsi" w:cs="Times New Roman"/>
                <w:b/>
                <w:bCs/>
                <w:color w:val="000000"/>
                <w:sz w:val="24"/>
              </w:rPr>
              <w:fldChar w:fldCharType="separate"/>
            </w:r>
            <w:r w:rsidRPr="005446D1">
              <w:rPr>
                <w:rFonts w:asciiTheme="majorHAnsi" w:hAnsiTheme="majorHAnsi" w:cs="Times New Roman"/>
                <w:b/>
                <w:bCs/>
                <w:color w:val="000000"/>
                <w:sz w:val="24"/>
                <w:u w:val="single"/>
              </w:rPr>
              <w:t>TITLE 30</w:t>
            </w:r>
            <w:r w:rsidRPr="005446D1">
              <w:rPr>
                <w:rFonts w:asciiTheme="majorHAnsi" w:hAnsiTheme="majorHAnsi" w:cs="Times New Roman"/>
                <w:b/>
                <w:bCs/>
                <w:color w:val="000000"/>
                <w:sz w:val="24"/>
              </w:rPr>
              <w:fldChar w:fldCharType="end"/>
            </w:r>
            <w:bookmarkEnd w:id="19"/>
          </w:p>
        </w:tc>
        <w:tc>
          <w:tcPr>
            <w:tcW w:w="0" w:type="auto"/>
            <w:hideMark/>
          </w:tcPr>
          <w:p w:rsidR="008212DC" w:rsidRPr="005446D1" w:rsidRDefault="008212DC" w:rsidP="00015382">
            <w:pPr>
              <w:rPr>
                <w:rFonts w:asciiTheme="majorHAnsi" w:hAnsiTheme="majorHAnsi" w:cs="Times New Roman"/>
                <w:color w:val="000000"/>
                <w:sz w:val="24"/>
              </w:rPr>
            </w:pPr>
            <w:r w:rsidRPr="005446D1">
              <w:rPr>
                <w:rFonts w:asciiTheme="majorHAnsi" w:hAnsiTheme="majorHAnsi" w:cs="Times New Roman"/>
                <w:color w:val="000000"/>
                <w:sz w:val="27"/>
                <w:szCs w:val="27"/>
              </w:rPr>
              <w:t>ENVIRONMENTAL QUALITY</w:t>
            </w:r>
          </w:p>
        </w:tc>
      </w:tr>
      <w:bookmarkStart w:id="20" w:name="PART"/>
      <w:tr w:rsidR="008212DC" w:rsidRPr="005446D1" w:rsidTr="00015382">
        <w:trPr>
          <w:tblCellSpacing w:w="15" w:type="dxa"/>
          <w:jc w:val="center"/>
        </w:trPr>
        <w:tc>
          <w:tcPr>
            <w:tcW w:w="0" w:type="auto"/>
            <w:hideMark/>
          </w:tcPr>
          <w:p w:rsidR="008212DC" w:rsidRPr="005446D1" w:rsidRDefault="008212DC" w:rsidP="00015382">
            <w:pPr>
              <w:rPr>
                <w:rFonts w:asciiTheme="majorHAnsi" w:hAnsiTheme="majorHAnsi" w:cs="Times New Roman"/>
                <w:b/>
                <w:bCs/>
                <w:color w:val="000000"/>
                <w:sz w:val="24"/>
              </w:rPr>
            </w:pPr>
            <w:r w:rsidRPr="005446D1">
              <w:rPr>
                <w:rFonts w:asciiTheme="majorHAnsi" w:hAnsiTheme="majorHAnsi" w:cs="Times New Roman"/>
                <w:b/>
                <w:bCs/>
                <w:color w:val="000000"/>
                <w:sz w:val="24"/>
              </w:rPr>
              <w:fldChar w:fldCharType="begin"/>
            </w:r>
            <w:r w:rsidRPr="005446D1">
              <w:rPr>
                <w:rFonts w:asciiTheme="majorHAnsi" w:hAnsiTheme="majorHAnsi" w:cs="Times New Roman"/>
                <w:b/>
                <w:bCs/>
                <w:color w:val="000000"/>
                <w:sz w:val="24"/>
              </w:rPr>
              <w:instrText xml:space="preserve"> HYPERLINK "http://info.sos.state.tx.us/pls/pub/readtac$ext.ViewTAC?tac_view=3&amp;ti=30&amp;pt=1" </w:instrText>
            </w:r>
            <w:r w:rsidRPr="005446D1">
              <w:rPr>
                <w:rFonts w:asciiTheme="majorHAnsi" w:hAnsiTheme="majorHAnsi" w:cs="Times New Roman"/>
                <w:b/>
                <w:bCs/>
                <w:color w:val="000000"/>
                <w:sz w:val="24"/>
              </w:rPr>
              <w:fldChar w:fldCharType="separate"/>
            </w:r>
            <w:r w:rsidRPr="005446D1">
              <w:rPr>
                <w:rFonts w:asciiTheme="majorHAnsi" w:hAnsiTheme="majorHAnsi" w:cs="Times New Roman"/>
                <w:b/>
                <w:bCs/>
                <w:color w:val="000000"/>
                <w:sz w:val="24"/>
                <w:u w:val="single"/>
              </w:rPr>
              <w:t>PART 1</w:t>
            </w:r>
            <w:r w:rsidRPr="005446D1">
              <w:rPr>
                <w:rFonts w:asciiTheme="majorHAnsi" w:hAnsiTheme="majorHAnsi" w:cs="Times New Roman"/>
                <w:b/>
                <w:bCs/>
                <w:color w:val="000000"/>
                <w:sz w:val="24"/>
              </w:rPr>
              <w:fldChar w:fldCharType="end"/>
            </w:r>
            <w:bookmarkEnd w:id="20"/>
          </w:p>
        </w:tc>
        <w:tc>
          <w:tcPr>
            <w:tcW w:w="0" w:type="auto"/>
            <w:hideMark/>
          </w:tcPr>
          <w:p w:rsidR="008212DC" w:rsidRPr="005446D1" w:rsidRDefault="008212DC" w:rsidP="00015382">
            <w:pPr>
              <w:rPr>
                <w:rFonts w:asciiTheme="majorHAnsi" w:hAnsiTheme="majorHAnsi" w:cs="Times New Roman"/>
                <w:color w:val="000000"/>
                <w:sz w:val="24"/>
              </w:rPr>
            </w:pPr>
            <w:r w:rsidRPr="005446D1">
              <w:rPr>
                <w:rFonts w:asciiTheme="majorHAnsi" w:hAnsiTheme="majorHAnsi" w:cs="Times New Roman"/>
                <w:color w:val="000000"/>
                <w:sz w:val="27"/>
                <w:szCs w:val="27"/>
              </w:rPr>
              <w:t>TEXAS COMMISSION ON ENVIRONMENTAL QUALITY</w:t>
            </w:r>
          </w:p>
        </w:tc>
      </w:tr>
      <w:bookmarkStart w:id="21" w:name="CHAPTER"/>
      <w:tr w:rsidR="008212DC" w:rsidRPr="005446D1" w:rsidTr="00015382">
        <w:trPr>
          <w:tblCellSpacing w:w="15" w:type="dxa"/>
          <w:jc w:val="center"/>
        </w:trPr>
        <w:tc>
          <w:tcPr>
            <w:tcW w:w="0" w:type="auto"/>
            <w:hideMark/>
          </w:tcPr>
          <w:p w:rsidR="008212DC" w:rsidRPr="005446D1" w:rsidRDefault="008212DC" w:rsidP="00015382">
            <w:pPr>
              <w:rPr>
                <w:rFonts w:asciiTheme="majorHAnsi" w:hAnsiTheme="majorHAnsi" w:cs="Times New Roman"/>
                <w:b/>
                <w:bCs/>
                <w:color w:val="000000"/>
                <w:sz w:val="24"/>
              </w:rPr>
            </w:pPr>
            <w:r w:rsidRPr="005446D1">
              <w:rPr>
                <w:rFonts w:asciiTheme="majorHAnsi" w:hAnsiTheme="majorHAnsi" w:cs="Times New Roman"/>
                <w:b/>
                <w:bCs/>
                <w:color w:val="000000"/>
                <w:sz w:val="24"/>
              </w:rPr>
              <w:fldChar w:fldCharType="begin"/>
            </w:r>
            <w:r w:rsidRPr="005446D1">
              <w:rPr>
                <w:rFonts w:asciiTheme="majorHAnsi" w:hAnsiTheme="majorHAnsi" w:cs="Times New Roman"/>
                <w:b/>
                <w:bCs/>
                <w:color w:val="000000"/>
                <w:sz w:val="24"/>
              </w:rPr>
              <w:instrText xml:space="preserve"> HYPERLINK "http://info.sos.state.tx.us/pls/pub/readtac$ext.ViewTAC?tac_view=4&amp;ti=30&amp;pt=1&amp;ch=288" </w:instrText>
            </w:r>
            <w:r w:rsidRPr="005446D1">
              <w:rPr>
                <w:rFonts w:asciiTheme="majorHAnsi" w:hAnsiTheme="majorHAnsi" w:cs="Times New Roman"/>
                <w:b/>
                <w:bCs/>
                <w:color w:val="000000"/>
                <w:sz w:val="24"/>
              </w:rPr>
              <w:fldChar w:fldCharType="separate"/>
            </w:r>
            <w:r w:rsidRPr="005446D1">
              <w:rPr>
                <w:rFonts w:asciiTheme="majorHAnsi" w:hAnsiTheme="majorHAnsi" w:cs="Times New Roman"/>
                <w:b/>
                <w:bCs/>
                <w:color w:val="000000"/>
                <w:sz w:val="24"/>
                <w:u w:val="single"/>
              </w:rPr>
              <w:t>CHAPTER 288</w:t>
            </w:r>
            <w:r w:rsidRPr="005446D1">
              <w:rPr>
                <w:rFonts w:asciiTheme="majorHAnsi" w:hAnsiTheme="majorHAnsi" w:cs="Times New Roman"/>
                <w:b/>
                <w:bCs/>
                <w:color w:val="000000"/>
                <w:sz w:val="24"/>
              </w:rPr>
              <w:fldChar w:fldCharType="end"/>
            </w:r>
            <w:bookmarkEnd w:id="21"/>
          </w:p>
        </w:tc>
        <w:tc>
          <w:tcPr>
            <w:tcW w:w="0" w:type="auto"/>
            <w:hideMark/>
          </w:tcPr>
          <w:p w:rsidR="008212DC" w:rsidRPr="005446D1" w:rsidRDefault="008212DC" w:rsidP="00015382">
            <w:pPr>
              <w:rPr>
                <w:rFonts w:asciiTheme="majorHAnsi" w:hAnsiTheme="majorHAnsi" w:cs="Times New Roman"/>
                <w:color w:val="000000"/>
                <w:sz w:val="24"/>
              </w:rPr>
            </w:pPr>
            <w:r w:rsidRPr="005446D1">
              <w:rPr>
                <w:rFonts w:asciiTheme="majorHAnsi" w:hAnsiTheme="majorHAnsi" w:cs="Times New Roman"/>
                <w:color w:val="000000"/>
                <w:sz w:val="27"/>
                <w:szCs w:val="27"/>
              </w:rPr>
              <w:t>WATER CONSERVATION PLANS, DROUGHT CONTINGENCY PLANS, GUIDELINES AND REQUIREMENTS</w:t>
            </w:r>
          </w:p>
        </w:tc>
      </w:tr>
      <w:bookmarkStart w:id="22" w:name="SUBCHAPTER"/>
      <w:tr w:rsidR="008212DC" w:rsidRPr="005446D1" w:rsidTr="00015382">
        <w:trPr>
          <w:tblCellSpacing w:w="15" w:type="dxa"/>
          <w:jc w:val="center"/>
        </w:trPr>
        <w:tc>
          <w:tcPr>
            <w:tcW w:w="0" w:type="auto"/>
            <w:hideMark/>
          </w:tcPr>
          <w:p w:rsidR="008212DC" w:rsidRPr="005446D1" w:rsidRDefault="008212DC" w:rsidP="008212DC">
            <w:pPr>
              <w:rPr>
                <w:rFonts w:asciiTheme="majorHAnsi" w:hAnsiTheme="majorHAnsi" w:cs="Times New Roman"/>
                <w:b/>
                <w:bCs/>
                <w:color w:val="000000"/>
                <w:sz w:val="24"/>
              </w:rPr>
            </w:pPr>
            <w:r w:rsidRPr="005446D1">
              <w:rPr>
                <w:rFonts w:asciiTheme="majorHAnsi" w:hAnsiTheme="majorHAnsi" w:cs="Times New Roman"/>
                <w:b/>
                <w:bCs/>
                <w:color w:val="000000"/>
                <w:sz w:val="24"/>
              </w:rPr>
              <w:fldChar w:fldCharType="begin"/>
            </w:r>
            <w:r w:rsidRPr="005446D1">
              <w:rPr>
                <w:rFonts w:asciiTheme="majorHAnsi" w:hAnsiTheme="majorHAnsi" w:cs="Times New Roman"/>
                <w:b/>
                <w:bCs/>
                <w:color w:val="000000"/>
                <w:sz w:val="24"/>
              </w:rPr>
              <w:instrText xml:space="preserve"> HYPERLINK "http://info.sos.state.tx.us/pls/pub/readtac$ext.ViewTAC?tac_view=5&amp;ti=30&amp;pt=1&amp;ch=288&amp;sch=A&amp;rl=Y" </w:instrText>
            </w:r>
            <w:r w:rsidRPr="005446D1">
              <w:rPr>
                <w:rFonts w:asciiTheme="majorHAnsi" w:hAnsiTheme="majorHAnsi" w:cs="Times New Roman"/>
                <w:b/>
                <w:bCs/>
                <w:color w:val="000000"/>
                <w:sz w:val="24"/>
              </w:rPr>
              <w:fldChar w:fldCharType="separate"/>
            </w:r>
            <w:r w:rsidRPr="005446D1">
              <w:rPr>
                <w:rFonts w:asciiTheme="majorHAnsi" w:hAnsiTheme="majorHAnsi" w:cs="Times New Roman"/>
                <w:b/>
                <w:bCs/>
                <w:color w:val="000000"/>
                <w:sz w:val="24"/>
                <w:u w:val="single"/>
              </w:rPr>
              <w:t xml:space="preserve">SUBCHAPTER </w:t>
            </w:r>
            <w:r>
              <w:rPr>
                <w:rFonts w:asciiTheme="majorHAnsi" w:hAnsiTheme="majorHAnsi" w:cs="Times New Roman"/>
                <w:b/>
                <w:bCs/>
                <w:color w:val="000000"/>
                <w:sz w:val="24"/>
                <w:u w:val="single"/>
              </w:rPr>
              <w:t>B</w:t>
            </w:r>
            <w:r w:rsidRPr="005446D1">
              <w:rPr>
                <w:rFonts w:asciiTheme="majorHAnsi" w:hAnsiTheme="majorHAnsi" w:cs="Times New Roman"/>
                <w:b/>
                <w:bCs/>
                <w:color w:val="000000"/>
                <w:sz w:val="24"/>
              </w:rPr>
              <w:fldChar w:fldCharType="end"/>
            </w:r>
            <w:bookmarkEnd w:id="22"/>
          </w:p>
        </w:tc>
        <w:tc>
          <w:tcPr>
            <w:tcW w:w="0" w:type="auto"/>
            <w:hideMark/>
          </w:tcPr>
          <w:p w:rsidR="008212DC" w:rsidRPr="005446D1" w:rsidRDefault="008212DC" w:rsidP="00015382">
            <w:pPr>
              <w:rPr>
                <w:rFonts w:asciiTheme="majorHAnsi" w:hAnsiTheme="majorHAnsi" w:cs="Times New Roman"/>
                <w:color w:val="000000"/>
                <w:sz w:val="24"/>
              </w:rPr>
            </w:pPr>
            <w:r>
              <w:rPr>
                <w:rFonts w:asciiTheme="majorHAnsi" w:hAnsiTheme="majorHAnsi" w:cs="Times New Roman"/>
                <w:color w:val="000000"/>
                <w:sz w:val="27"/>
                <w:szCs w:val="27"/>
              </w:rPr>
              <w:t xml:space="preserve">DROUGHT CONTINGENCY </w:t>
            </w:r>
            <w:r w:rsidRPr="005446D1">
              <w:rPr>
                <w:rFonts w:asciiTheme="majorHAnsi" w:hAnsiTheme="majorHAnsi" w:cs="Times New Roman"/>
                <w:color w:val="000000"/>
                <w:sz w:val="27"/>
                <w:szCs w:val="27"/>
              </w:rPr>
              <w:t>PLANS</w:t>
            </w:r>
          </w:p>
        </w:tc>
      </w:tr>
      <w:tr w:rsidR="008212DC" w:rsidRPr="005446D1" w:rsidTr="00015382">
        <w:trPr>
          <w:tblCellSpacing w:w="15" w:type="dxa"/>
          <w:jc w:val="center"/>
        </w:trPr>
        <w:tc>
          <w:tcPr>
            <w:tcW w:w="2400" w:type="dxa"/>
            <w:hideMark/>
          </w:tcPr>
          <w:p w:rsidR="008212DC" w:rsidRPr="005446D1" w:rsidRDefault="008212DC" w:rsidP="008212DC">
            <w:pPr>
              <w:rPr>
                <w:rFonts w:asciiTheme="majorHAnsi" w:hAnsiTheme="majorHAnsi" w:cs="Times New Roman"/>
                <w:b/>
                <w:bCs/>
                <w:color w:val="000000"/>
                <w:sz w:val="24"/>
              </w:rPr>
            </w:pPr>
            <w:r w:rsidRPr="005446D1">
              <w:rPr>
                <w:rFonts w:asciiTheme="majorHAnsi" w:hAnsiTheme="majorHAnsi" w:cs="Times New Roman"/>
                <w:b/>
                <w:bCs/>
                <w:color w:val="000000"/>
                <w:sz w:val="24"/>
              </w:rPr>
              <w:t>RULE §288.</w:t>
            </w:r>
            <w:r>
              <w:rPr>
                <w:rFonts w:asciiTheme="majorHAnsi" w:hAnsiTheme="majorHAnsi" w:cs="Times New Roman"/>
                <w:b/>
                <w:bCs/>
                <w:color w:val="000000"/>
                <w:sz w:val="24"/>
              </w:rPr>
              <w:t>20</w:t>
            </w:r>
          </w:p>
        </w:tc>
        <w:tc>
          <w:tcPr>
            <w:tcW w:w="0" w:type="auto"/>
            <w:hideMark/>
          </w:tcPr>
          <w:p w:rsidR="008212DC" w:rsidRPr="005446D1" w:rsidRDefault="008212DC" w:rsidP="00015382">
            <w:pPr>
              <w:rPr>
                <w:rFonts w:asciiTheme="majorHAnsi" w:hAnsiTheme="majorHAnsi" w:cs="Times New Roman"/>
                <w:color w:val="000000"/>
                <w:sz w:val="24"/>
              </w:rPr>
            </w:pPr>
            <w:r w:rsidRPr="008212DC">
              <w:rPr>
                <w:rFonts w:asciiTheme="majorHAnsi" w:hAnsiTheme="majorHAnsi" w:cs="Times New Roman"/>
                <w:b/>
                <w:bCs/>
                <w:color w:val="000000"/>
                <w:sz w:val="24"/>
              </w:rPr>
              <w:t>Drought Contingency Plans for Municipal Uses by Public Water Suppliers</w:t>
            </w:r>
          </w:p>
        </w:tc>
      </w:tr>
    </w:tbl>
    <w:p w:rsidR="008212DC" w:rsidRDefault="003779AE" w:rsidP="008212DC">
      <w:pPr>
        <w:pStyle w:val="Caption"/>
        <w:spacing w:after="240"/>
        <w:jc w:val="left"/>
        <w:rPr>
          <w:sz w:val="28"/>
          <w:szCs w:val="28"/>
        </w:rPr>
      </w:pPr>
      <w:r>
        <w:rPr>
          <w:sz w:val="28"/>
          <w:szCs w:val="28"/>
        </w:rPr>
        <w:pict>
          <v:rect id="_x0000_i1025" style="width:0;height:1.5pt"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076764" w:rsidRPr="00076764" w:rsidTr="00076764">
        <w:trPr>
          <w:tblCellSpacing w:w="15" w:type="dxa"/>
        </w:trPr>
        <w:tc>
          <w:tcPr>
            <w:tcW w:w="0" w:type="auto"/>
            <w:vAlign w:val="center"/>
            <w:hideMark/>
          </w:tcPr>
          <w:p w:rsidR="00076764" w:rsidRPr="00076764" w:rsidRDefault="00076764" w:rsidP="00076764">
            <w:pPr>
              <w:rPr>
                <w:rFonts w:ascii="Catriel" w:hAnsi="Catriel" w:cs="Times New Roman"/>
                <w:sz w:val="24"/>
              </w:rPr>
            </w:pPr>
            <w:r w:rsidRPr="00076764">
              <w:rPr>
                <w:rFonts w:ascii="Catriel" w:hAnsi="Catriel" w:cs="Times New Roman"/>
                <w:sz w:val="24"/>
              </w:rPr>
              <w:t>(a) A drought contingency plan for a retail public water supplier, where applicable, must include the following minimum elements.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(1) Minimum requirements. Drought contingency plans must include the following minimum elements.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(A) Preparation of the plan shall include provisions to actively inform the public and affirmatively provide opportunity for public input. Such acts may include, but are not limited to, having a public meeting at a time and location convenient to the public and providing written notice to the public concerning the proposed plan and meeting.</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(B) Provisions shall be made for a program of continuing public education and information regarding the drought contingency plan.</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(C) The drought contingency plan must document coordination with the regional water planning groups for the service area of the retail public water supplier to ensure consistency with the appropriate approved regional water plans.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(D) The drought contingency plan must include a description of the information to be monitored by the water supplier, and specific criteria for the initiation and termination of drought response stages, accompanied by an explanation of the rationale or basis for such triggering criteria.</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(E) The drought contingency plan must include drought or emergency response stages providing for the implementation of measures in response to at least the following situations: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w:t>
            </w:r>
            <w:proofErr w:type="spellStart"/>
            <w:r w:rsidRPr="00076764">
              <w:rPr>
                <w:rFonts w:ascii="Catriel" w:hAnsi="Catriel" w:cs="Times New Roman"/>
                <w:sz w:val="24"/>
              </w:rPr>
              <w:t>i</w:t>
            </w:r>
            <w:proofErr w:type="spellEnd"/>
            <w:r w:rsidRPr="00076764">
              <w:rPr>
                <w:rFonts w:ascii="Catriel" w:hAnsi="Catriel" w:cs="Times New Roman"/>
                <w:sz w:val="24"/>
              </w:rPr>
              <w:t>) reduction in available water supply up to a repeat of the drought of record;</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(ii) water production or distribution system limitations;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(iii) supply source contamination; or</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 xml:space="preserve">(iv) </w:t>
            </w:r>
            <w:proofErr w:type="gramStart"/>
            <w:r w:rsidRPr="00076764">
              <w:rPr>
                <w:rFonts w:ascii="Catriel" w:hAnsi="Catriel" w:cs="Times New Roman"/>
                <w:sz w:val="24"/>
              </w:rPr>
              <w:t>system</w:t>
            </w:r>
            <w:proofErr w:type="gramEnd"/>
            <w:r w:rsidRPr="00076764">
              <w:rPr>
                <w:rFonts w:ascii="Catriel" w:hAnsi="Catriel" w:cs="Times New Roman"/>
                <w:sz w:val="24"/>
              </w:rPr>
              <w:t xml:space="preserve"> outage due to the failure or damage of major water system components (e.g., pumps).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(F) The drought contingency plan must include specific, quantified targets for water use reductions to be achieved during periods of water shortage and drought. The entity preparing the plan shall establish the targets. The goals established by the entity under this subparagraph are not enforceable.</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(G) The drought contingency plan must include the specific water supply or water demand management measures to be implemented during each stage of the plan including, but not limited to, the following:</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w:t>
            </w:r>
            <w:proofErr w:type="spellStart"/>
            <w:r w:rsidRPr="00076764">
              <w:rPr>
                <w:rFonts w:ascii="Catriel" w:hAnsi="Catriel" w:cs="Times New Roman"/>
                <w:sz w:val="24"/>
              </w:rPr>
              <w:t>i</w:t>
            </w:r>
            <w:proofErr w:type="spellEnd"/>
            <w:r w:rsidRPr="00076764">
              <w:rPr>
                <w:rFonts w:ascii="Catriel" w:hAnsi="Catriel" w:cs="Times New Roman"/>
                <w:sz w:val="24"/>
              </w:rPr>
              <w:t>) curtailment of non-essential water uses; and</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 xml:space="preserve">(ii) utilization of alternative water sources and/or alternative delivery mechanisms with the prior approval of the executive director as appropriate (e.g., interconnection </w:t>
            </w:r>
            <w:r w:rsidRPr="00076764">
              <w:rPr>
                <w:rFonts w:ascii="Catriel" w:hAnsi="Catriel" w:cs="Times New Roman"/>
                <w:sz w:val="24"/>
              </w:rPr>
              <w:lastRenderedPageBreak/>
              <w:t>with another water system, temporary use of a non-municipal water supply, use of reclaimed water for non-potable purposes, etc.).</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(H) The drought contingency plan must include the procedures to be followed for the initiation or termination of each drought response stage, including procedures for notification of the public.</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(I) The drought contingency plan must include procedures for granting variances to the plan.</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(J) The drought contingency plan must include procedures for the enforcement of mandatory water use restrictions, including specification of penalties (e.g., fines, water rate surcharges, discontinuation of service) for violations of such restrictions.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(2) Privately-owned water utilities. Privately-owned water utilities shall prepare a drought contingency plan in accordance with this section and incorporate such plan into their tariff.</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(3) Wholesale water customers. Any water supplier that receives all or a portion of its water supply from another water supplier shall consult with that supplier and shall include in the drought contingency plan appropriate provisions for responding to reductions in that water supply.</w:t>
            </w:r>
          </w:p>
          <w:p w:rsidR="00076764" w:rsidRPr="00076764" w:rsidRDefault="00076764" w:rsidP="00076764">
            <w:pPr>
              <w:rPr>
                <w:rFonts w:ascii="Catriel" w:hAnsi="Catriel" w:cs="Times New Roman"/>
                <w:sz w:val="24"/>
              </w:rPr>
            </w:pPr>
            <w:r w:rsidRPr="00076764">
              <w:rPr>
                <w:rFonts w:ascii="Catriel" w:hAnsi="Catriel" w:cs="Times New Roman"/>
                <w:sz w:val="24"/>
              </w:rPr>
              <w:t>(b) A wholesale or retail water supplier shall notify the executive director within five business days of the implementation of any mandatory provisions of the drought contingency plan.</w:t>
            </w:r>
          </w:p>
          <w:p w:rsidR="00076764" w:rsidRPr="00076764" w:rsidRDefault="00076764" w:rsidP="00076764">
            <w:pPr>
              <w:rPr>
                <w:rFonts w:ascii="Catriel" w:hAnsi="Catriel" w:cs="Times New Roman"/>
                <w:sz w:val="24"/>
              </w:rPr>
            </w:pPr>
            <w:r w:rsidRPr="00076764">
              <w:rPr>
                <w:rFonts w:ascii="Catriel" w:hAnsi="Catriel" w:cs="Times New Roman"/>
                <w:sz w:val="24"/>
              </w:rPr>
              <w:t>(c) The retail public water supplier shall review and update, as appropriate, the drought contingency plan, at least every five years, based on new or updated information, such as the adoption or revision of the regional water plan.</w:t>
            </w:r>
          </w:p>
        </w:tc>
      </w:tr>
      <w:tr w:rsidR="00076764" w:rsidRPr="00076764" w:rsidTr="00076764">
        <w:trPr>
          <w:tblCellSpacing w:w="15" w:type="dxa"/>
        </w:trPr>
        <w:tc>
          <w:tcPr>
            <w:tcW w:w="0" w:type="auto"/>
            <w:vAlign w:val="center"/>
            <w:hideMark/>
          </w:tcPr>
          <w:p w:rsidR="00076764" w:rsidRPr="00076764" w:rsidRDefault="003779AE" w:rsidP="00076764">
            <w:pPr>
              <w:rPr>
                <w:rFonts w:ascii="Catriel" w:hAnsi="Catriel" w:cs="Times New Roman"/>
                <w:sz w:val="24"/>
              </w:rPr>
            </w:pPr>
            <w:r>
              <w:rPr>
                <w:rFonts w:ascii="Catriel" w:hAnsi="Catriel" w:cs="Times New Roman"/>
                <w:sz w:val="24"/>
              </w:rPr>
              <w:lastRenderedPageBreak/>
              <w:pict>
                <v:rect id="_x0000_i1026" style="width:0;height:1.5pt" o:hralign="center" o:hrstd="t" o:hr="t" fillcolor="#a0a0a0" stroked="f"/>
              </w:pict>
            </w:r>
          </w:p>
        </w:tc>
      </w:tr>
      <w:tr w:rsidR="00076764" w:rsidRPr="00076764" w:rsidTr="00076764">
        <w:trPr>
          <w:tblCellSpacing w:w="15" w:type="dxa"/>
        </w:trPr>
        <w:tc>
          <w:tcPr>
            <w:tcW w:w="0" w:type="auto"/>
            <w:vAlign w:val="center"/>
            <w:hideMark/>
          </w:tcPr>
          <w:p w:rsidR="00076764" w:rsidRPr="00076764" w:rsidRDefault="00076764" w:rsidP="00076764">
            <w:pPr>
              <w:rPr>
                <w:rFonts w:ascii="Catriel" w:hAnsi="Catriel" w:cs="Times New Roman"/>
                <w:sz w:val="24"/>
              </w:rPr>
            </w:pPr>
            <w:r w:rsidRPr="00076764">
              <w:rPr>
                <w:rFonts w:ascii="Catriel" w:hAnsi="Catriel" w:cs="Times New Roman"/>
                <w:b/>
                <w:bCs/>
                <w:sz w:val="24"/>
              </w:rPr>
              <w:t>Source Note:</w:t>
            </w:r>
            <w:r w:rsidRPr="00076764">
              <w:rPr>
                <w:rFonts w:ascii="Times New Roman" w:hAnsi="Times New Roman" w:cs="Times New Roman"/>
                <w:b/>
                <w:bCs/>
                <w:sz w:val="24"/>
              </w:rPr>
              <w:t> </w:t>
            </w:r>
            <w:r w:rsidRPr="00076764">
              <w:rPr>
                <w:rFonts w:ascii="Catriel" w:hAnsi="Catriel" w:cs="Times New Roman"/>
                <w:sz w:val="24"/>
              </w:rPr>
              <w:t xml:space="preserve">The provisions of this §288.20 adopted to be effective February 21, 1999, 24 </w:t>
            </w:r>
            <w:proofErr w:type="spellStart"/>
            <w:r w:rsidRPr="00076764">
              <w:rPr>
                <w:rFonts w:ascii="Catriel" w:hAnsi="Catriel" w:cs="Times New Roman"/>
                <w:sz w:val="24"/>
              </w:rPr>
              <w:t>TexReg</w:t>
            </w:r>
            <w:proofErr w:type="spellEnd"/>
            <w:r w:rsidRPr="00076764">
              <w:rPr>
                <w:rFonts w:ascii="Catriel" w:hAnsi="Catriel" w:cs="Times New Roman"/>
                <w:sz w:val="24"/>
              </w:rPr>
              <w:t xml:space="preserve"> 949; amended to be effective April 27, 2000, 25 </w:t>
            </w:r>
            <w:proofErr w:type="spellStart"/>
            <w:r w:rsidRPr="00076764">
              <w:rPr>
                <w:rFonts w:ascii="Catriel" w:hAnsi="Catriel" w:cs="Times New Roman"/>
                <w:sz w:val="24"/>
              </w:rPr>
              <w:t>TexReg</w:t>
            </w:r>
            <w:proofErr w:type="spellEnd"/>
            <w:r w:rsidRPr="00076764">
              <w:rPr>
                <w:rFonts w:ascii="Catriel" w:hAnsi="Catriel" w:cs="Times New Roman"/>
                <w:sz w:val="24"/>
              </w:rPr>
              <w:t xml:space="preserve"> 3544; amended to be effective October 7, 2004, 29 </w:t>
            </w:r>
            <w:proofErr w:type="spellStart"/>
            <w:r w:rsidRPr="00076764">
              <w:rPr>
                <w:rFonts w:ascii="Catriel" w:hAnsi="Catriel" w:cs="Times New Roman"/>
                <w:sz w:val="24"/>
              </w:rPr>
              <w:t>TexReg</w:t>
            </w:r>
            <w:proofErr w:type="spellEnd"/>
            <w:r w:rsidRPr="00076764">
              <w:rPr>
                <w:rFonts w:ascii="Catriel" w:hAnsi="Catriel" w:cs="Times New Roman"/>
                <w:sz w:val="24"/>
              </w:rPr>
              <w:t xml:space="preserve"> 9384</w:t>
            </w:r>
          </w:p>
        </w:tc>
      </w:tr>
    </w:tbl>
    <w:p w:rsidR="00076764" w:rsidRDefault="00076764" w:rsidP="008212DC"/>
    <w:p w:rsidR="00076764" w:rsidRDefault="00076764" w:rsidP="00076764">
      <w:r>
        <w:br w:type="page"/>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7005"/>
      </w:tblGrid>
      <w:tr w:rsidR="00076764" w:rsidRPr="005446D1" w:rsidTr="00015382">
        <w:trPr>
          <w:tblCellSpacing w:w="15" w:type="dxa"/>
          <w:jc w:val="center"/>
        </w:trPr>
        <w:tc>
          <w:tcPr>
            <w:tcW w:w="0" w:type="auto"/>
            <w:hideMark/>
          </w:tcPr>
          <w:p w:rsidR="00076764" w:rsidRPr="005446D1" w:rsidRDefault="003779AE" w:rsidP="00015382">
            <w:pPr>
              <w:rPr>
                <w:rFonts w:asciiTheme="majorHAnsi" w:hAnsiTheme="majorHAnsi" w:cs="Times New Roman"/>
                <w:b/>
                <w:bCs/>
                <w:color w:val="000000"/>
                <w:sz w:val="24"/>
              </w:rPr>
            </w:pPr>
            <w:hyperlink r:id="rId12" w:history="1">
              <w:r w:rsidR="00076764" w:rsidRPr="005446D1">
                <w:rPr>
                  <w:rFonts w:asciiTheme="majorHAnsi" w:hAnsiTheme="majorHAnsi" w:cs="Times New Roman"/>
                  <w:b/>
                  <w:bCs/>
                  <w:color w:val="000000"/>
                  <w:sz w:val="24"/>
                  <w:u w:val="single"/>
                </w:rPr>
                <w:t>TITLE 30</w:t>
              </w:r>
            </w:hyperlink>
          </w:p>
        </w:tc>
        <w:tc>
          <w:tcPr>
            <w:tcW w:w="0" w:type="auto"/>
            <w:hideMark/>
          </w:tcPr>
          <w:p w:rsidR="00076764" w:rsidRPr="005446D1" w:rsidRDefault="00076764" w:rsidP="00015382">
            <w:pPr>
              <w:rPr>
                <w:rFonts w:asciiTheme="majorHAnsi" w:hAnsiTheme="majorHAnsi" w:cs="Times New Roman"/>
                <w:color w:val="000000"/>
                <w:sz w:val="24"/>
              </w:rPr>
            </w:pPr>
            <w:r w:rsidRPr="005446D1">
              <w:rPr>
                <w:rFonts w:asciiTheme="majorHAnsi" w:hAnsiTheme="majorHAnsi" w:cs="Times New Roman"/>
                <w:color w:val="000000"/>
                <w:sz w:val="27"/>
                <w:szCs w:val="27"/>
              </w:rPr>
              <w:t>ENVIRONMENTAL QUALITY</w:t>
            </w:r>
          </w:p>
        </w:tc>
      </w:tr>
      <w:tr w:rsidR="00076764" w:rsidRPr="005446D1" w:rsidTr="00015382">
        <w:trPr>
          <w:tblCellSpacing w:w="15" w:type="dxa"/>
          <w:jc w:val="center"/>
        </w:trPr>
        <w:tc>
          <w:tcPr>
            <w:tcW w:w="0" w:type="auto"/>
            <w:hideMark/>
          </w:tcPr>
          <w:p w:rsidR="00076764" w:rsidRPr="005446D1" w:rsidRDefault="003779AE" w:rsidP="00015382">
            <w:pPr>
              <w:rPr>
                <w:rFonts w:asciiTheme="majorHAnsi" w:hAnsiTheme="majorHAnsi" w:cs="Times New Roman"/>
                <w:b/>
                <w:bCs/>
                <w:color w:val="000000"/>
                <w:sz w:val="24"/>
              </w:rPr>
            </w:pPr>
            <w:hyperlink r:id="rId13" w:history="1">
              <w:r w:rsidR="00076764" w:rsidRPr="005446D1">
                <w:rPr>
                  <w:rFonts w:asciiTheme="majorHAnsi" w:hAnsiTheme="majorHAnsi" w:cs="Times New Roman"/>
                  <w:b/>
                  <w:bCs/>
                  <w:color w:val="000000"/>
                  <w:sz w:val="24"/>
                  <w:u w:val="single"/>
                </w:rPr>
                <w:t>PART 1</w:t>
              </w:r>
            </w:hyperlink>
          </w:p>
        </w:tc>
        <w:tc>
          <w:tcPr>
            <w:tcW w:w="0" w:type="auto"/>
            <w:hideMark/>
          </w:tcPr>
          <w:p w:rsidR="00076764" w:rsidRPr="005446D1" w:rsidRDefault="00076764" w:rsidP="00015382">
            <w:pPr>
              <w:rPr>
                <w:rFonts w:asciiTheme="majorHAnsi" w:hAnsiTheme="majorHAnsi" w:cs="Times New Roman"/>
                <w:color w:val="000000"/>
                <w:sz w:val="24"/>
              </w:rPr>
            </w:pPr>
            <w:r w:rsidRPr="005446D1">
              <w:rPr>
                <w:rFonts w:asciiTheme="majorHAnsi" w:hAnsiTheme="majorHAnsi" w:cs="Times New Roman"/>
                <w:color w:val="000000"/>
                <w:sz w:val="27"/>
                <w:szCs w:val="27"/>
              </w:rPr>
              <w:t>TEXAS COMMISSION ON ENVIRONMENTAL QUALITY</w:t>
            </w:r>
          </w:p>
        </w:tc>
      </w:tr>
      <w:tr w:rsidR="00076764" w:rsidRPr="005446D1" w:rsidTr="00015382">
        <w:trPr>
          <w:tblCellSpacing w:w="15" w:type="dxa"/>
          <w:jc w:val="center"/>
        </w:trPr>
        <w:tc>
          <w:tcPr>
            <w:tcW w:w="0" w:type="auto"/>
            <w:hideMark/>
          </w:tcPr>
          <w:p w:rsidR="00076764" w:rsidRPr="005446D1" w:rsidRDefault="003779AE" w:rsidP="00015382">
            <w:pPr>
              <w:rPr>
                <w:rFonts w:asciiTheme="majorHAnsi" w:hAnsiTheme="majorHAnsi" w:cs="Times New Roman"/>
                <w:b/>
                <w:bCs/>
                <w:color w:val="000000"/>
                <w:sz w:val="24"/>
              </w:rPr>
            </w:pPr>
            <w:hyperlink r:id="rId14" w:history="1">
              <w:r w:rsidR="00076764" w:rsidRPr="005446D1">
                <w:rPr>
                  <w:rFonts w:asciiTheme="majorHAnsi" w:hAnsiTheme="majorHAnsi" w:cs="Times New Roman"/>
                  <w:b/>
                  <w:bCs/>
                  <w:color w:val="000000"/>
                  <w:sz w:val="24"/>
                  <w:u w:val="single"/>
                </w:rPr>
                <w:t>CHAPTER 288</w:t>
              </w:r>
            </w:hyperlink>
          </w:p>
        </w:tc>
        <w:tc>
          <w:tcPr>
            <w:tcW w:w="0" w:type="auto"/>
            <w:hideMark/>
          </w:tcPr>
          <w:p w:rsidR="00076764" w:rsidRPr="005446D1" w:rsidRDefault="00076764" w:rsidP="00015382">
            <w:pPr>
              <w:rPr>
                <w:rFonts w:asciiTheme="majorHAnsi" w:hAnsiTheme="majorHAnsi" w:cs="Times New Roman"/>
                <w:color w:val="000000"/>
                <w:sz w:val="24"/>
              </w:rPr>
            </w:pPr>
            <w:r w:rsidRPr="005446D1">
              <w:rPr>
                <w:rFonts w:asciiTheme="majorHAnsi" w:hAnsiTheme="majorHAnsi" w:cs="Times New Roman"/>
                <w:color w:val="000000"/>
                <w:sz w:val="27"/>
                <w:szCs w:val="27"/>
              </w:rPr>
              <w:t>WATER CONSERVATION PLANS, DROUGHT CONTINGENCY PLANS, GUIDELINES AND REQUIREMENTS</w:t>
            </w:r>
          </w:p>
        </w:tc>
      </w:tr>
      <w:tr w:rsidR="00076764" w:rsidRPr="005446D1" w:rsidTr="00015382">
        <w:trPr>
          <w:tblCellSpacing w:w="15" w:type="dxa"/>
          <w:jc w:val="center"/>
        </w:trPr>
        <w:tc>
          <w:tcPr>
            <w:tcW w:w="0" w:type="auto"/>
            <w:hideMark/>
          </w:tcPr>
          <w:p w:rsidR="00076764" w:rsidRPr="005446D1" w:rsidRDefault="003779AE" w:rsidP="00015382">
            <w:pPr>
              <w:rPr>
                <w:rFonts w:asciiTheme="majorHAnsi" w:hAnsiTheme="majorHAnsi" w:cs="Times New Roman"/>
                <w:b/>
                <w:bCs/>
                <w:color w:val="000000"/>
                <w:sz w:val="24"/>
              </w:rPr>
            </w:pPr>
            <w:hyperlink r:id="rId15" w:history="1">
              <w:r w:rsidR="00076764" w:rsidRPr="005446D1">
                <w:rPr>
                  <w:rFonts w:asciiTheme="majorHAnsi" w:hAnsiTheme="majorHAnsi" w:cs="Times New Roman"/>
                  <w:b/>
                  <w:bCs/>
                  <w:color w:val="000000"/>
                  <w:sz w:val="24"/>
                  <w:u w:val="single"/>
                </w:rPr>
                <w:t xml:space="preserve">SUBCHAPTER </w:t>
              </w:r>
              <w:r w:rsidR="00076764">
                <w:rPr>
                  <w:rFonts w:asciiTheme="majorHAnsi" w:hAnsiTheme="majorHAnsi" w:cs="Times New Roman"/>
                  <w:b/>
                  <w:bCs/>
                  <w:color w:val="000000"/>
                  <w:sz w:val="24"/>
                  <w:u w:val="single"/>
                </w:rPr>
                <w:t>B</w:t>
              </w:r>
            </w:hyperlink>
          </w:p>
        </w:tc>
        <w:tc>
          <w:tcPr>
            <w:tcW w:w="0" w:type="auto"/>
            <w:hideMark/>
          </w:tcPr>
          <w:p w:rsidR="00076764" w:rsidRPr="005446D1" w:rsidRDefault="00076764" w:rsidP="00015382">
            <w:pPr>
              <w:rPr>
                <w:rFonts w:asciiTheme="majorHAnsi" w:hAnsiTheme="majorHAnsi" w:cs="Times New Roman"/>
                <w:color w:val="000000"/>
                <w:sz w:val="24"/>
              </w:rPr>
            </w:pPr>
            <w:r>
              <w:rPr>
                <w:rFonts w:asciiTheme="majorHAnsi" w:hAnsiTheme="majorHAnsi" w:cs="Times New Roman"/>
                <w:color w:val="000000"/>
                <w:sz w:val="27"/>
                <w:szCs w:val="27"/>
              </w:rPr>
              <w:t xml:space="preserve">DROUGHT CONTINGENCY </w:t>
            </w:r>
            <w:r w:rsidRPr="005446D1">
              <w:rPr>
                <w:rFonts w:asciiTheme="majorHAnsi" w:hAnsiTheme="majorHAnsi" w:cs="Times New Roman"/>
                <w:color w:val="000000"/>
                <w:sz w:val="27"/>
                <w:szCs w:val="27"/>
              </w:rPr>
              <w:t>PLANS</w:t>
            </w:r>
          </w:p>
        </w:tc>
      </w:tr>
      <w:tr w:rsidR="00076764" w:rsidRPr="005446D1" w:rsidTr="00015382">
        <w:trPr>
          <w:tblCellSpacing w:w="15" w:type="dxa"/>
          <w:jc w:val="center"/>
        </w:trPr>
        <w:tc>
          <w:tcPr>
            <w:tcW w:w="2400" w:type="dxa"/>
            <w:hideMark/>
          </w:tcPr>
          <w:p w:rsidR="00076764" w:rsidRPr="005446D1" w:rsidRDefault="00076764" w:rsidP="00076764">
            <w:pPr>
              <w:rPr>
                <w:rFonts w:asciiTheme="majorHAnsi" w:hAnsiTheme="majorHAnsi" w:cs="Times New Roman"/>
                <w:b/>
                <w:bCs/>
                <w:color w:val="000000"/>
                <w:sz w:val="24"/>
              </w:rPr>
            </w:pPr>
            <w:r w:rsidRPr="005446D1">
              <w:rPr>
                <w:rFonts w:asciiTheme="majorHAnsi" w:hAnsiTheme="majorHAnsi" w:cs="Times New Roman"/>
                <w:b/>
                <w:bCs/>
                <w:color w:val="000000"/>
                <w:sz w:val="24"/>
              </w:rPr>
              <w:t>RULE §288.</w:t>
            </w:r>
            <w:r>
              <w:rPr>
                <w:rFonts w:asciiTheme="majorHAnsi" w:hAnsiTheme="majorHAnsi" w:cs="Times New Roman"/>
                <w:b/>
                <w:bCs/>
                <w:color w:val="000000"/>
                <w:sz w:val="24"/>
              </w:rPr>
              <w:t>21</w:t>
            </w:r>
          </w:p>
        </w:tc>
        <w:tc>
          <w:tcPr>
            <w:tcW w:w="0" w:type="auto"/>
            <w:hideMark/>
          </w:tcPr>
          <w:p w:rsidR="00076764" w:rsidRPr="005446D1" w:rsidRDefault="00076764" w:rsidP="00015382">
            <w:pPr>
              <w:rPr>
                <w:rFonts w:asciiTheme="majorHAnsi" w:hAnsiTheme="majorHAnsi" w:cs="Times New Roman"/>
                <w:color w:val="000000"/>
                <w:sz w:val="24"/>
              </w:rPr>
            </w:pPr>
            <w:r>
              <w:rPr>
                <w:rStyle w:val="Strong"/>
                <w:rFonts w:ascii="Georgia" w:hAnsi="Georgia"/>
                <w:color w:val="000000"/>
                <w:shd w:val="clear" w:color="auto" w:fill="FFFFFF"/>
              </w:rPr>
              <w:t>Drought Contingency Plans for Irrigation Use</w:t>
            </w:r>
          </w:p>
        </w:tc>
      </w:tr>
    </w:tbl>
    <w:p w:rsidR="00076764" w:rsidRDefault="00076764" w:rsidP="008212D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076764" w:rsidRPr="00076764" w:rsidTr="00076764">
        <w:trPr>
          <w:tblCellSpacing w:w="15" w:type="dxa"/>
        </w:trPr>
        <w:tc>
          <w:tcPr>
            <w:tcW w:w="0" w:type="auto"/>
            <w:vAlign w:val="center"/>
            <w:hideMark/>
          </w:tcPr>
          <w:p w:rsidR="00076764" w:rsidRPr="00076764" w:rsidRDefault="003779AE" w:rsidP="00076764">
            <w:pPr>
              <w:rPr>
                <w:rFonts w:ascii="Catriel" w:hAnsi="Catriel" w:cs="Times New Roman"/>
                <w:sz w:val="24"/>
              </w:rPr>
            </w:pPr>
            <w:r>
              <w:rPr>
                <w:rFonts w:ascii="Catriel" w:hAnsi="Catriel" w:cs="Times New Roman"/>
                <w:sz w:val="24"/>
              </w:rPr>
              <w:pict>
                <v:rect id="_x0000_i1027" style="width:0;height:1.5pt" o:hralign="center" o:hrstd="t" o:hr="t" fillcolor="#a0a0a0" stroked="f"/>
              </w:pict>
            </w:r>
          </w:p>
        </w:tc>
      </w:tr>
      <w:tr w:rsidR="00076764" w:rsidRPr="00076764" w:rsidTr="00076764">
        <w:trPr>
          <w:tblCellSpacing w:w="15" w:type="dxa"/>
        </w:trPr>
        <w:tc>
          <w:tcPr>
            <w:tcW w:w="0" w:type="auto"/>
            <w:vAlign w:val="center"/>
            <w:hideMark/>
          </w:tcPr>
          <w:p w:rsidR="00076764" w:rsidRPr="00076764" w:rsidRDefault="00076764" w:rsidP="00076764">
            <w:pPr>
              <w:rPr>
                <w:rFonts w:ascii="Catriel" w:hAnsi="Catriel" w:cs="Times New Roman"/>
                <w:sz w:val="24"/>
              </w:rPr>
            </w:pPr>
            <w:r w:rsidRPr="00076764">
              <w:rPr>
                <w:rFonts w:ascii="Catriel" w:hAnsi="Catriel" w:cs="Times New Roman"/>
                <w:sz w:val="24"/>
              </w:rPr>
              <w:t>(a) A drought contingency plan for an irrigation use, where applicable, must include the following minimum elements.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(1) Minimum requirements. Drought contingency plans for irrigation water suppliers must include policies and procedures for the equitable and efficient allocation of water on a pro rata basis during times of shortage in accordance with Texas Water Code, §11.039. Such plans shall include the following elements as a minimum.</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(A) Preparation of the plan shall include provisions to actively inform and to affirmatively provide opportunity for users of water from the irrigation system to provide input into the preparation of the plan and to remain informed of the plan. Such acts may include, but are not limited to, having a public meeting at a time and location convenient to the water users and providing written notice to the water users concerning the proposed plan and meeting.</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(B) The drought contingency plan must document coordination with the regional water planning groups to ensure consistency with the appropriate approved regional water plans.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(C) The drought contingency plan must include water supply criteria and other considerations for determining when to initiate or terminate water allocation procedures, accompanied by an explanation of the rationale or basis for such triggering criteria.</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(D) The drought contingency plan must include specific, quantified targets for water use reductions to be achieved during periods of water shortage and drought. The entity preparing the plan shall establish the targets. The goals established by the entity under this subparagraph are not enforceable.</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(E) The drought contingency plan must include methods for determining the allocation of irrigation supplies to individual users.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(F) The drought contingency plan must include a description of the information to be monitored by the water supplier and the procedures to be followed for the initiation or termination of water allocation policies.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(G) The drought contingency plan must include procedures for use accounting during the implementation of water allocation policies.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(H) The drought contingency plan must include policies and procedures, if any, for the transfer of water allocations among individual users within the water supply system or to users outside the water supply system.</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(I) The drought contingency plan must include procedures for the enforcement of water allocation policies, including specification of penalties for violations of such policies and for wasteful or excessive use of water.</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 xml:space="preserve">(2) Wholesale water customers. Any irrigation water supplier that receives all or a </w:t>
            </w:r>
            <w:r w:rsidRPr="00076764">
              <w:rPr>
                <w:rFonts w:ascii="Catriel" w:hAnsi="Catriel" w:cs="Times New Roman"/>
                <w:sz w:val="24"/>
              </w:rPr>
              <w:lastRenderedPageBreak/>
              <w:t>portion of its water supply from another water supplier shall consult with that supplier and shall include in the drought contingency plan, appropriate provisions for responding to reductions in that water supply.</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(3) Protection of public water supplies. Any irrigation water supplier that also provides or delivers water to a public water supplier(s) shall consult with that public water supplier(s) and shall include in the plan, mutually agreeable and appropriate provisions to ensure an uninterrupted supply of water necessary for essential uses relating to public health and safety. Nothing in this provision shall be construed as requiring the irrigation water supplier to transfer irrigation water supplies to non-irrigation use on a compulsory basis or without just compensation.</w:t>
            </w:r>
          </w:p>
          <w:p w:rsidR="00076764" w:rsidRPr="00076764" w:rsidRDefault="00076764" w:rsidP="00076764">
            <w:pPr>
              <w:rPr>
                <w:rFonts w:ascii="Catriel" w:hAnsi="Catriel" w:cs="Times New Roman"/>
                <w:sz w:val="24"/>
              </w:rPr>
            </w:pPr>
            <w:r w:rsidRPr="00076764">
              <w:rPr>
                <w:rFonts w:ascii="Catriel" w:hAnsi="Catriel" w:cs="Times New Roman"/>
                <w:sz w:val="24"/>
              </w:rPr>
              <w:t>(b) Irrigation water users shall review and update, as appropriate, the drought contingency plan, at least every five years, based on new or updated information, such as adoption or revision of the regional water plan.</w:t>
            </w:r>
          </w:p>
        </w:tc>
      </w:tr>
      <w:tr w:rsidR="00076764" w:rsidRPr="00076764" w:rsidTr="00076764">
        <w:trPr>
          <w:tblCellSpacing w:w="15" w:type="dxa"/>
        </w:trPr>
        <w:tc>
          <w:tcPr>
            <w:tcW w:w="0" w:type="auto"/>
            <w:vAlign w:val="center"/>
            <w:hideMark/>
          </w:tcPr>
          <w:p w:rsidR="00076764" w:rsidRPr="00076764" w:rsidRDefault="003779AE" w:rsidP="00076764">
            <w:pPr>
              <w:rPr>
                <w:rFonts w:ascii="Catriel" w:hAnsi="Catriel" w:cs="Times New Roman"/>
                <w:sz w:val="24"/>
              </w:rPr>
            </w:pPr>
            <w:r>
              <w:rPr>
                <w:rFonts w:ascii="Catriel" w:hAnsi="Catriel" w:cs="Times New Roman"/>
                <w:sz w:val="24"/>
              </w:rPr>
              <w:lastRenderedPageBreak/>
              <w:pict>
                <v:rect id="_x0000_i1028" style="width:0;height:1.5pt" o:hralign="center" o:hrstd="t" o:hr="t" fillcolor="#a0a0a0" stroked="f"/>
              </w:pict>
            </w:r>
          </w:p>
        </w:tc>
      </w:tr>
      <w:tr w:rsidR="00076764" w:rsidRPr="00076764" w:rsidTr="00076764">
        <w:trPr>
          <w:tblCellSpacing w:w="15" w:type="dxa"/>
        </w:trPr>
        <w:tc>
          <w:tcPr>
            <w:tcW w:w="0" w:type="auto"/>
            <w:vAlign w:val="center"/>
            <w:hideMark/>
          </w:tcPr>
          <w:p w:rsidR="00076764" w:rsidRPr="00076764" w:rsidRDefault="00076764" w:rsidP="00076764">
            <w:pPr>
              <w:rPr>
                <w:rFonts w:ascii="Catriel" w:hAnsi="Catriel" w:cs="Times New Roman"/>
                <w:sz w:val="24"/>
              </w:rPr>
            </w:pPr>
            <w:r w:rsidRPr="00076764">
              <w:rPr>
                <w:rFonts w:ascii="Catriel" w:hAnsi="Catriel" w:cs="Times New Roman"/>
                <w:b/>
                <w:bCs/>
                <w:sz w:val="24"/>
              </w:rPr>
              <w:t>Source Note:</w:t>
            </w:r>
            <w:r w:rsidRPr="00076764">
              <w:rPr>
                <w:rFonts w:ascii="Times New Roman" w:hAnsi="Times New Roman" w:cs="Times New Roman"/>
                <w:b/>
                <w:bCs/>
                <w:sz w:val="24"/>
              </w:rPr>
              <w:t> </w:t>
            </w:r>
            <w:r w:rsidRPr="00076764">
              <w:rPr>
                <w:rFonts w:ascii="Catriel" w:hAnsi="Catriel" w:cs="Times New Roman"/>
                <w:sz w:val="24"/>
              </w:rPr>
              <w:t xml:space="preserve">The provisions of this §288.21 adopted to be effective February 21, 1999, 24 </w:t>
            </w:r>
            <w:proofErr w:type="spellStart"/>
            <w:r w:rsidRPr="00076764">
              <w:rPr>
                <w:rFonts w:ascii="Catriel" w:hAnsi="Catriel" w:cs="Times New Roman"/>
                <w:sz w:val="24"/>
              </w:rPr>
              <w:t>TexReg</w:t>
            </w:r>
            <w:proofErr w:type="spellEnd"/>
            <w:r w:rsidRPr="00076764">
              <w:rPr>
                <w:rFonts w:ascii="Catriel" w:hAnsi="Catriel" w:cs="Times New Roman"/>
                <w:sz w:val="24"/>
              </w:rPr>
              <w:t xml:space="preserve"> 949; amended to be effective April 27, 2000, 25 </w:t>
            </w:r>
            <w:proofErr w:type="spellStart"/>
            <w:r w:rsidRPr="00076764">
              <w:rPr>
                <w:rFonts w:ascii="Catriel" w:hAnsi="Catriel" w:cs="Times New Roman"/>
                <w:sz w:val="24"/>
              </w:rPr>
              <w:t>TexReg</w:t>
            </w:r>
            <w:proofErr w:type="spellEnd"/>
            <w:r w:rsidRPr="00076764">
              <w:rPr>
                <w:rFonts w:ascii="Catriel" w:hAnsi="Catriel" w:cs="Times New Roman"/>
                <w:sz w:val="24"/>
              </w:rPr>
              <w:t xml:space="preserve"> 3544; amended to be effective October 7, 2004, 29 </w:t>
            </w:r>
            <w:proofErr w:type="spellStart"/>
            <w:r w:rsidRPr="00076764">
              <w:rPr>
                <w:rFonts w:ascii="Catriel" w:hAnsi="Catriel" w:cs="Times New Roman"/>
                <w:sz w:val="24"/>
              </w:rPr>
              <w:t>TexReg</w:t>
            </w:r>
            <w:proofErr w:type="spellEnd"/>
            <w:r w:rsidRPr="00076764">
              <w:rPr>
                <w:rFonts w:ascii="Catriel" w:hAnsi="Catriel" w:cs="Times New Roman"/>
                <w:sz w:val="24"/>
              </w:rPr>
              <w:t xml:space="preserve"> 9384</w:t>
            </w:r>
          </w:p>
        </w:tc>
      </w:tr>
    </w:tbl>
    <w:p w:rsidR="00076764" w:rsidRDefault="00076764" w:rsidP="008212DC"/>
    <w:p w:rsidR="00076764" w:rsidRDefault="00076764" w:rsidP="00076764">
      <w:r>
        <w:br w:type="page"/>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7005"/>
      </w:tblGrid>
      <w:tr w:rsidR="00076764" w:rsidRPr="005446D1" w:rsidTr="00015382">
        <w:trPr>
          <w:tblCellSpacing w:w="15" w:type="dxa"/>
          <w:jc w:val="center"/>
        </w:trPr>
        <w:tc>
          <w:tcPr>
            <w:tcW w:w="0" w:type="auto"/>
            <w:hideMark/>
          </w:tcPr>
          <w:p w:rsidR="00076764" w:rsidRPr="005446D1" w:rsidRDefault="003779AE" w:rsidP="00015382">
            <w:pPr>
              <w:rPr>
                <w:rFonts w:asciiTheme="majorHAnsi" w:hAnsiTheme="majorHAnsi" w:cs="Times New Roman"/>
                <w:b/>
                <w:bCs/>
                <w:color w:val="000000"/>
                <w:sz w:val="24"/>
              </w:rPr>
            </w:pPr>
            <w:hyperlink r:id="rId16" w:history="1">
              <w:r w:rsidR="00076764" w:rsidRPr="005446D1">
                <w:rPr>
                  <w:rFonts w:asciiTheme="majorHAnsi" w:hAnsiTheme="majorHAnsi" w:cs="Times New Roman"/>
                  <w:b/>
                  <w:bCs/>
                  <w:color w:val="000000"/>
                  <w:sz w:val="24"/>
                  <w:u w:val="single"/>
                </w:rPr>
                <w:t>TITLE 30</w:t>
              </w:r>
            </w:hyperlink>
          </w:p>
        </w:tc>
        <w:tc>
          <w:tcPr>
            <w:tcW w:w="0" w:type="auto"/>
            <w:hideMark/>
          </w:tcPr>
          <w:p w:rsidR="00076764" w:rsidRPr="005446D1" w:rsidRDefault="00076764" w:rsidP="00015382">
            <w:pPr>
              <w:rPr>
                <w:rFonts w:asciiTheme="majorHAnsi" w:hAnsiTheme="majorHAnsi" w:cs="Times New Roman"/>
                <w:color w:val="000000"/>
                <w:sz w:val="24"/>
              </w:rPr>
            </w:pPr>
            <w:r w:rsidRPr="005446D1">
              <w:rPr>
                <w:rFonts w:asciiTheme="majorHAnsi" w:hAnsiTheme="majorHAnsi" w:cs="Times New Roman"/>
                <w:color w:val="000000"/>
                <w:sz w:val="27"/>
                <w:szCs w:val="27"/>
              </w:rPr>
              <w:t>ENVIRONMENTAL QUALITY</w:t>
            </w:r>
          </w:p>
        </w:tc>
      </w:tr>
      <w:tr w:rsidR="00076764" w:rsidRPr="005446D1" w:rsidTr="00015382">
        <w:trPr>
          <w:tblCellSpacing w:w="15" w:type="dxa"/>
          <w:jc w:val="center"/>
        </w:trPr>
        <w:tc>
          <w:tcPr>
            <w:tcW w:w="0" w:type="auto"/>
            <w:hideMark/>
          </w:tcPr>
          <w:p w:rsidR="00076764" w:rsidRPr="005446D1" w:rsidRDefault="003779AE" w:rsidP="00015382">
            <w:pPr>
              <w:rPr>
                <w:rFonts w:asciiTheme="majorHAnsi" w:hAnsiTheme="majorHAnsi" w:cs="Times New Roman"/>
                <w:b/>
                <w:bCs/>
                <w:color w:val="000000"/>
                <w:sz w:val="24"/>
              </w:rPr>
            </w:pPr>
            <w:hyperlink r:id="rId17" w:history="1">
              <w:r w:rsidR="00076764" w:rsidRPr="005446D1">
                <w:rPr>
                  <w:rFonts w:asciiTheme="majorHAnsi" w:hAnsiTheme="majorHAnsi" w:cs="Times New Roman"/>
                  <w:b/>
                  <w:bCs/>
                  <w:color w:val="000000"/>
                  <w:sz w:val="24"/>
                  <w:u w:val="single"/>
                </w:rPr>
                <w:t>PART 1</w:t>
              </w:r>
            </w:hyperlink>
          </w:p>
        </w:tc>
        <w:tc>
          <w:tcPr>
            <w:tcW w:w="0" w:type="auto"/>
            <w:hideMark/>
          </w:tcPr>
          <w:p w:rsidR="00076764" w:rsidRPr="005446D1" w:rsidRDefault="00076764" w:rsidP="00015382">
            <w:pPr>
              <w:rPr>
                <w:rFonts w:asciiTheme="majorHAnsi" w:hAnsiTheme="majorHAnsi" w:cs="Times New Roman"/>
                <w:color w:val="000000"/>
                <w:sz w:val="24"/>
              </w:rPr>
            </w:pPr>
            <w:r w:rsidRPr="005446D1">
              <w:rPr>
                <w:rFonts w:asciiTheme="majorHAnsi" w:hAnsiTheme="majorHAnsi" w:cs="Times New Roman"/>
                <w:color w:val="000000"/>
                <w:sz w:val="27"/>
                <w:szCs w:val="27"/>
              </w:rPr>
              <w:t>TEXAS COMMISSION ON ENVIRONMENTAL QUALITY</w:t>
            </w:r>
          </w:p>
        </w:tc>
      </w:tr>
      <w:tr w:rsidR="00076764" w:rsidRPr="005446D1" w:rsidTr="00015382">
        <w:trPr>
          <w:tblCellSpacing w:w="15" w:type="dxa"/>
          <w:jc w:val="center"/>
        </w:trPr>
        <w:tc>
          <w:tcPr>
            <w:tcW w:w="0" w:type="auto"/>
            <w:hideMark/>
          </w:tcPr>
          <w:p w:rsidR="00076764" w:rsidRPr="005446D1" w:rsidRDefault="003779AE" w:rsidP="00015382">
            <w:pPr>
              <w:rPr>
                <w:rFonts w:asciiTheme="majorHAnsi" w:hAnsiTheme="majorHAnsi" w:cs="Times New Roman"/>
                <w:b/>
                <w:bCs/>
                <w:color w:val="000000"/>
                <w:sz w:val="24"/>
              </w:rPr>
            </w:pPr>
            <w:hyperlink r:id="rId18" w:history="1">
              <w:r w:rsidR="00076764" w:rsidRPr="005446D1">
                <w:rPr>
                  <w:rFonts w:asciiTheme="majorHAnsi" w:hAnsiTheme="majorHAnsi" w:cs="Times New Roman"/>
                  <w:b/>
                  <w:bCs/>
                  <w:color w:val="000000"/>
                  <w:sz w:val="24"/>
                  <w:u w:val="single"/>
                </w:rPr>
                <w:t>CHAPTER 288</w:t>
              </w:r>
            </w:hyperlink>
          </w:p>
        </w:tc>
        <w:tc>
          <w:tcPr>
            <w:tcW w:w="0" w:type="auto"/>
            <w:hideMark/>
          </w:tcPr>
          <w:p w:rsidR="00076764" w:rsidRPr="005446D1" w:rsidRDefault="00076764" w:rsidP="00015382">
            <w:pPr>
              <w:rPr>
                <w:rFonts w:asciiTheme="majorHAnsi" w:hAnsiTheme="majorHAnsi" w:cs="Times New Roman"/>
                <w:color w:val="000000"/>
                <w:sz w:val="24"/>
              </w:rPr>
            </w:pPr>
            <w:r w:rsidRPr="005446D1">
              <w:rPr>
                <w:rFonts w:asciiTheme="majorHAnsi" w:hAnsiTheme="majorHAnsi" w:cs="Times New Roman"/>
                <w:color w:val="000000"/>
                <w:sz w:val="27"/>
                <w:szCs w:val="27"/>
              </w:rPr>
              <w:t>WATER CONSERVATION PLANS, DROUGHT CONTINGENCY PLANS, GUIDELINES AND REQUIREMENTS</w:t>
            </w:r>
          </w:p>
        </w:tc>
      </w:tr>
      <w:tr w:rsidR="00076764" w:rsidRPr="005446D1" w:rsidTr="00015382">
        <w:trPr>
          <w:tblCellSpacing w:w="15" w:type="dxa"/>
          <w:jc w:val="center"/>
        </w:trPr>
        <w:tc>
          <w:tcPr>
            <w:tcW w:w="0" w:type="auto"/>
            <w:hideMark/>
          </w:tcPr>
          <w:p w:rsidR="00076764" w:rsidRPr="005446D1" w:rsidRDefault="003779AE" w:rsidP="00015382">
            <w:pPr>
              <w:rPr>
                <w:rFonts w:asciiTheme="majorHAnsi" w:hAnsiTheme="majorHAnsi" w:cs="Times New Roman"/>
                <w:b/>
                <w:bCs/>
                <w:color w:val="000000"/>
                <w:sz w:val="24"/>
              </w:rPr>
            </w:pPr>
            <w:hyperlink r:id="rId19" w:history="1">
              <w:r w:rsidR="00076764" w:rsidRPr="005446D1">
                <w:rPr>
                  <w:rFonts w:asciiTheme="majorHAnsi" w:hAnsiTheme="majorHAnsi" w:cs="Times New Roman"/>
                  <w:b/>
                  <w:bCs/>
                  <w:color w:val="000000"/>
                  <w:sz w:val="24"/>
                  <w:u w:val="single"/>
                </w:rPr>
                <w:t xml:space="preserve">SUBCHAPTER </w:t>
              </w:r>
              <w:r w:rsidR="00076764">
                <w:rPr>
                  <w:rFonts w:asciiTheme="majorHAnsi" w:hAnsiTheme="majorHAnsi" w:cs="Times New Roman"/>
                  <w:b/>
                  <w:bCs/>
                  <w:color w:val="000000"/>
                  <w:sz w:val="24"/>
                  <w:u w:val="single"/>
                </w:rPr>
                <w:t>B</w:t>
              </w:r>
            </w:hyperlink>
          </w:p>
        </w:tc>
        <w:tc>
          <w:tcPr>
            <w:tcW w:w="0" w:type="auto"/>
            <w:hideMark/>
          </w:tcPr>
          <w:p w:rsidR="00076764" w:rsidRPr="005446D1" w:rsidRDefault="00076764" w:rsidP="00015382">
            <w:pPr>
              <w:rPr>
                <w:rFonts w:asciiTheme="majorHAnsi" w:hAnsiTheme="majorHAnsi" w:cs="Times New Roman"/>
                <w:color w:val="000000"/>
                <w:sz w:val="24"/>
              </w:rPr>
            </w:pPr>
            <w:r>
              <w:rPr>
                <w:rFonts w:asciiTheme="majorHAnsi" w:hAnsiTheme="majorHAnsi" w:cs="Times New Roman"/>
                <w:color w:val="000000"/>
                <w:sz w:val="27"/>
                <w:szCs w:val="27"/>
              </w:rPr>
              <w:t xml:space="preserve">DROUGHT CONTINGENCY </w:t>
            </w:r>
            <w:r w:rsidRPr="005446D1">
              <w:rPr>
                <w:rFonts w:asciiTheme="majorHAnsi" w:hAnsiTheme="majorHAnsi" w:cs="Times New Roman"/>
                <w:color w:val="000000"/>
                <w:sz w:val="27"/>
                <w:szCs w:val="27"/>
              </w:rPr>
              <w:t>PLANS</w:t>
            </w:r>
          </w:p>
        </w:tc>
      </w:tr>
      <w:tr w:rsidR="00076764" w:rsidRPr="005446D1" w:rsidTr="00015382">
        <w:trPr>
          <w:tblCellSpacing w:w="15" w:type="dxa"/>
          <w:jc w:val="center"/>
        </w:trPr>
        <w:tc>
          <w:tcPr>
            <w:tcW w:w="2400" w:type="dxa"/>
            <w:hideMark/>
          </w:tcPr>
          <w:p w:rsidR="00076764" w:rsidRPr="005446D1" w:rsidRDefault="00076764" w:rsidP="00076764">
            <w:pPr>
              <w:rPr>
                <w:rFonts w:asciiTheme="majorHAnsi" w:hAnsiTheme="majorHAnsi" w:cs="Times New Roman"/>
                <w:b/>
                <w:bCs/>
                <w:color w:val="000000"/>
                <w:sz w:val="24"/>
              </w:rPr>
            </w:pPr>
            <w:r w:rsidRPr="005446D1">
              <w:rPr>
                <w:rFonts w:asciiTheme="majorHAnsi" w:hAnsiTheme="majorHAnsi" w:cs="Times New Roman"/>
                <w:b/>
                <w:bCs/>
                <w:color w:val="000000"/>
                <w:sz w:val="24"/>
              </w:rPr>
              <w:t>RULE §288.</w:t>
            </w:r>
            <w:r>
              <w:rPr>
                <w:rFonts w:asciiTheme="majorHAnsi" w:hAnsiTheme="majorHAnsi" w:cs="Times New Roman"/>
                <w:b/>
                <w:bCs/>
                <w:color w:val="000000"/>
                <w:sz w:val="24"/>
              </w:rPr>
              <w:t>22</w:t>
            </w:r>
          </w:p>
        </w:tc>
        <w:tc>
          <w:tcPr>
            <w:tcW w:w="0" w:type="auto"/>
            <w:hideMark/>
          </w:tcPr>
          <w:p w:rsidR="00076764" w:rsidRPr="005446D1" w:rsidRDefault="00076764" w:rsidP="00015382">
            <w:pPr>
              <w:rPr>
                <w:rFonts w:asciiTheme="majorHAnsi" w:hAnsiTheme="majorHAnsi" w:cs="Times New Roman"/>
                <w:color w:val="000000"/>
                <w:sz w:val="24"/>
              </w:rPr>
            </w:pPr>
            <w:r>
              <w:rPr>
                <w:rStyle w:val="Strong"/>
                <w:rFonts w:ascii="Georgia" w:hAnsi="Georgia"/>
                <w:color w:val="000000"/>
                <w:shd w:val="clear" w:color="auto" w:fill="FFFFFF"/>
              </w:rPr>
              <w:t>Drought Contingency Plans for Wholesale Water Suppliers</w:t>
            </w:r>
          </w:p>
        </w:tc>
      </w:tr>
    </w:tbl>
    <w:p w:rsidR="00076764" w:rsidRDefault="00076764" w:rsidP="008212D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076764" w:rsidRPr="00076764" w:rsidTr="00076764">
        <w:trPr>
          <w:tblCellSpacing w:w="15" w:type="dxa"/>
        </w:trPr>
        <w:tc>
          <w:tcPr>
            <w:tcW w:w="0" w:type="auto"/>
            <w:vAlign w:val="center"/>
            <w:hideMark/>
          </w:tcPr>
          <w:p w:rsidR="00076764" w:rsidRPr="00076764" w:rsidRDefault="003779AE" w:rsidP="00076764">
            <w:pPr>
              <w:rPr>
                <w:rFonts w:ascii="Catriel" w:hAnsi="Catriel" w:cs="Times New Roman"/>
                <w:sz w:val="24"/>
              </w:rPr>
            </w:pPr>
            <w:r>
              <w:rPr>
                <w:rFonts w:ascii="Catriel" w:hAnsi="Catriel" w:cs="Times New Roman"/>
                <w:sz w:val="24"/>
              </w:rPr>
              <w:pict>
                <v:rect id="_x0000_i1029" style="width:0;height:1.5pt" o:hralign="center" o:hrstd="t" o:hr="t" fillcolor="#a0a0a0" stroked="f"/>
              </w:pict>
            </w:r>
          </w:p>
        </w:tc>
      </w:tr>
      <w:tr w:rsidR="00076764" w:rsidRPr="00076764" w:rsidTr="00076764">
        <w:trPr>
          <w:tblCellSpacing w:w="15" w:type="dxa"/>
        </w:trPr>
        <w:tc>
          <w:tcPr>
            <w:tcW w:w="0" w:type="auto"/>
            <w:vAlign w:val="center"/>
            <w:hideMark/>
          </w:tcPr>
          <w:p w:rsidR="00076764" w:rsidRPr="00076764" w:rsidRDefault="00076764" w:rsidP="00076764">
            <w:pPr>
              <w:rPr>
                <w:rFonts w:ascii="Catriel" w:hAnsi="Catriel" w:cs="Times New Roman"/>
                <w:sz w:val="24"/>
              </w:rPr>
            </w:pPr>
            <w:r w:rsidRPr="00076764">
              <w:rPr>
                <w:rFonts w:ascii="Catriel" w:hAnsi="Catriel" w:cs="Times New Roman"/>
                <w:sz w:val="24"/>
              </w:rPr>
              <w:t>(a) A drought contingency plan for a wholesale water supplier must include the following minimum elements.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(1) Preparation of the plan shall include provisions to actively inform the public and to affirmatively provide opportunity for user input in the preparation of the plan and for informing wholesale customers about the plan. Such acts may include, but are not limited to, having a public meeting at a time and location convenient to the public and providing written notice to the public concerning the proposed plan and meeting.</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(2) The drought contingency plan must document coordination with the regional water planning groups for the service area of the wholesale public water supplier to ensure consistency with the appropriate approved regional water plans.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(3) The drought contingency plan must include a description of the information to be monitored by the water supplier and specific criteria for the initiation and termination of drought response stages, accompanied by an explanation of the rationale or basis for such triggering criteria.</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(4) The drought contingency plan must include a minimum of three drought or emergency response stages providing for the implementation of measures in response to water supply conditions during a repeat of the drought-of-record.</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(5) The drought contingency plan must include the procedures to be followed for the initiation or termination of drought response stages, including procedures for notification of wholesale customers regarding the initiation or termination of drought response stages.</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(6) The drought contingency plan must include specific, quantified targets for water use reductions to be achieved during periods of water shortage and drought. The entity preparing the plan shall establish the targets. The goals established by the entity under this paragraph are not enforceable.</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(7) The drought contingency plan must include the specific water supply or water demand management measures to be implemented during each stage of the plan including, but not limited to, the following:</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(A) pro rata curtailment of water deliveries to or diversions by wholesale water customers as provided in Texas Water Code, §11.039; and</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(B) utilization of alternative water sources with the prior approval of the executive director as appropriate (e.g., interconnection with another water system, temporary use of a non-municipal water supply, use of reclaimed water for non-potable purposes, etc.).</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 xml:space="preserve">(8) The drought contingency plan must include a provision in every wholesale water contract entered into or renewed after adoption of the plan, including contract extensions, that in case of a shortage of water resulting from drought, the water to be </w:t>
            </w:r>
            <w:r w:rsidRPr="00076764">
              <w:rPr>
                <w:rFonts w:ascii="Catriel" w:hAnsi="Catriel" w:cs="Times New Roman"/>
                <w:sz w:val="24"/>
              </w:rPr>
              <w:lastRenderedPageBreak/>
              <w:t>distributed shall be divided in accordance with Texas Water Code, §11.039.</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(9) The drought contingency plan must include procedures for granting variances to the plan.</w:t>
            </w:r>
          </w:p>
          <w:p w:rsidR="00076764" w:rsidRPr="00076764" w:rsidRDefault="00076764" w:rsidP="00076764">
            <w:pPr>
              <w:rPr>
                <w:rFonts w:ascii="Catriel" w:hAnsi="Catriel" w:cs="Times New Roman"/>
                <w:sz w:val="24"/>
              </w:rPr>
            </w:pPr>
            <w:r w:rsidRPr="00076764">
              <w:rPr>
                <w:rFonts w:ascii="Times New Roman" w:hAnsi="Times New Roman" w:cs="Times New Roman"/>
                <w:sz w:val="24"/>
              </w:rPr>
              <w:t>  </w:t>
            </w:r>
            <w:r w:rsidRPr="00076764">
              <w:rPr>
                <w:rFonts w:ascii="Catriel" w:hAnsi="Catriel" w:cs="Times New Roman"/>
                <w:sz w:val="24"/>
              </w:rPr>
              <w:t>(10) The drought contingency plan must include procedures for the enforcement of any mandatory water use restrictions including specification of penalties (e.g., liquidated damages, water rate surcharges, discontinuation of service) for violations of such restrictions.</w:t>
            </w:r>
          </w:p>
          <w:p w:rsidR="00076764" w:rsidRPr="00076764" w:rsidRDefault="00076764" w:rsidP="00076764">
            <w:pPr>
              <w:rPr>
                <w:rFonts w:ascii="Catriel" w:hAnsi="Catriel" w:cs="Times New Roman"/>
                <w:sz w:val="24"/>
              </w:rPr>
            </w:pPr>
            <w:r w:rsidRPr="00076764">
              <w:rPr>
                <w:rFonts w:ascii="Catriel" w:hAnsi="Catriel" w:cs="Times New Roman"/>
                <w:sz w:val="24"/>
              </w:rPr>
              <w:t>(b) The wholesale public water supplier shall notify the executive director within five business days of the implementation of any mandatory provisions of the drought contingency plan.</w:t>
            </w:r>
          </w:p>
          <w:p w:rsidR="00076764" w:rsidRPr="00076764" w:rsidRDefault="00076764" w:rsidP="00076764">
            <w:pPr>
              <w:rPr>
                <w:rFonts w:ascii="Catriel" w:hAnsi="Catriel" w:cs="Times New Roman"/>
                <w:sz w:val="24"/>
              </w:rPr>
            </w:pPr>
            <w:r w:rsidRPr="00076764">
              <w:rPr>
                <w:rFonts w:ascii="Catriel" w:hAnsi="Catriel" w:cs="Times New Roman"/>
                <w:sz w:val="24"/>
              </w:rPr>
              <w:t>(c) The wholesale public water supplier shall review and update, as appropriate, the drought contingency plan, at least every five years, based on new or updated information, such as adoption or revision of the regional water plan.</w:t>
            </w:r>
          </w:p>
        </w:tc>
      </w:tr>
      <w:tr w:rsidR="00076764" w:rsidRPr="00076764" w:rsidTr="00076764">
        <w:trPr>
          <w:tblCellSpacing w:w="15" w:type="dxa"/>
        </w:trPr>
        <w:tc>
          <w:tcPr>
            <w:tcW w:w="0" w:type="auto"/>
            <w:vAlign w:val="center"/>
            <w:hideMark/>
          </w:tcPr>
          <w:p w:rsidR="00076764" w:rsidRPr="00076764" w:rsidRDefault="003779AE" w:rsidP="00076764">
            <w:pPr>
              <w:rPr>
                <w:rFonts w:ascii="Catriel" w:hAnsi="Catriel" w:cs="Times New Roman"/>
                <w:sz w:val="24"/>
              </w:rPr>
            </w:pPr>
            <w:r>
              <w:rPr>
                <w:rFonts w:ascii="Catriel" w:hAnsi="Catriel" w:cs="Times New Roman"/>
                <w:sz w:val="24"/>
              </w:rPr>
              <w:lastRenderedPageBreak/>
              <w:pict>
                <v:rect id="_x0000_i1030" style="width:0;height:1.5pt" o:hralign="center" o:hrstd="t" o:hr="t" fillcolor="#a0a0a0" stroked="f"/>
              </w:pict>
            </w:r>
          </w:p>
        </w:tc>
      </w:tr>
      <w:tr w:rsidR="00076764" w:rsidRPr="00076764" w:rsidTr="00076764">
        <w:trPr>
          <w:tblCellSpacing w:w="15" w:type="dxa"/>
        </w:trPr>
        <w:tc>
          <w:tcPr>
            <w:tcW w:w="0" w:type="auto"/>
            <w:vAlign w:val="center"/>
            <w:hideMark/>
          </w:tcPr>
          <w:p w:rsidR="00076764" w:rsidRPr="00076764" w:rsidRDefault="00076764" w:rsidP="00076764">
            <w:pPr>
              <w:rPr>
                <w:rFonts w:ascii="Catriel" w:hAnsi="Catriel" w:cs="Times New Roman"/>
                <w:sz w:val="24"/>
              </w:rPr>
            </w:pPr>
            <w:r w:rsidRPr="00076764">
              <w:rPr>
                <w:rFonts w:ascii="Catriel" w:hAnsi="Catriel" w:cs="Times New Roman"/>
                <w:b/>
                <w:bCs/>
                <w:sz w:val="24"/>
              </w:rPr>
              <w:t>Source Note:</w:t>
            </w:r>
            <w:r w:rsidRPr="00076764">
              <w:rPr>
                <w:rFonts w:ascii="Times New Roman" w:hAnsi="Times New Roman" w:cs="Times New Roman"/>
                <w:b/>
                <w:bCs/>
                <w:sz w:val="24"/>
              </w:rPr>
              <w:t> </w:t>
            </w:r>
            <w:r w:rsidRPr="00076764">
              <w:rPr>
                <w:rFonts w:ascii="Catriel" w:hAnsi="Catriel" w:cs="Times New Roman"/>
                <w:sz w:val="24"/>
              </w:rPr>
              <w:t xml:space="preserve">The provisions of this §288.22 adopted to be effective February 21, 1999, 24 </w:t>
            </w:r>
            <w:proofErr w:type="spellStart"/>
            <w:r w:rsidRPr="00076764">
              <w:rPr>
                <w:rFonts w:ascii="Catriel" w:hAnsi="Catriel" w:cs="Times New Roman"/>
                <w:sz w:val="24"/>
              </w:rPr>
              <w:t>TexReg</w:t>
            </w:r>
            <w:proofErr w:type="spellEnd"/>
            <w:r w:rsidRPr="00076764">
              <w:rPr>
                <w:rFonts w:ascii="Catriel" w:hAnsi="Catriel" w:cs="Times New Roman"/>
                <w:sz w:val="24"/>
              </w:rPr>
              <w:t xml:space="preserve"> 949; amended to be effective April 27, 2000, 25 </w:t>
            </w:r>
            <w:proofErr w:type="spellStart"/>
            <w:r w:rsidRPr="00076764">
              <w:rPr>
                <w:rFonts w:ascii="Catriel" w:hAnsi="Catriel" w:cs="Times New Roman"/>
                <w:sz w:val="24"/>
              </w:rPr>
              <w:t>TexReg</w:t>
            </w:r>
            <w:proofErr w:type="spellEnd"/>
            <w:r w:rsidRPr="00076764">
              <w:rPr>
                <w:rFonts w:ascii="Catriel" w:hAnsi="Catriel" w:cs="Times New Roman"/>
                <w:sz w:val="24"/>
              </w:rPr>
              <w:t xml:space="preserve"> 3544; amended to be effective October 7, 2004, 29 </w:t>
            </w:r>
            <w:proofErr w:type="spellStart"/>
            <w:r w:rsidRPr="00076764">
              <w:rPr>
                <w:rFonts w:ascii="Catriel" w:hAnsi="Catriel" w:cs="Times New Roman"/>
                <w:sz w:val="24"/>
              </w:rPr>
              <w:t>TexReg</w:t>
            </w:r>
            <w:proofErr w:type="spellEnd"/>
            <w:r w:rsidRPr="00076764">
              <w:rPr>
                <w:rFonts w:ascii="Catriel" w:hAnsi="Catriel" w:cs="Times New Roman"/>
                <w:sz w:val="24"/>
              </w:rPr>
              <w:t xml:space="preserve"> 9384</w:t>
            </w:r>
          </w:p>
        </w:tc>
      </w:tr>
    </w:tbl>
    <w:p w:rsidR="00301826" w:rsidRDefault="00301826" w:rsidP="008212DC">
      <w:r>
        <w:br w:type="page"/>
      </w:r>
    </w:p>
    <w:p w:rsidR="008212DC" w:rsidRPr="008212DC" w:rsidRDefault="008212DC" w:rsidP="008212DC"/>
    <w:p w:rsidR="008212DC" w:rsidRPr="008212DC" w:rsidRDefault="008212DC" w:rsidP="008212DC"/>
    <w:p w:rsidR="00301826" w:rsidRDefault="00301826" w:rsidP="00E20D6F">
      <w:pPr>
        <w:pStyle w:val="Caption"/>
        <w:spacing w:after="240"/>
      </w:pPr>
    </w:p>
    <w:p w:rsidR="00301826" w:rsidRDefault="00301826" w:rsidP="00E20D6F">
      <w:pPr>
        <w:pStyle w:val="Caption"/>
        <w:spacing w:after="240"/>
      </w:pPr>
    </w:p>
    <w:p w:rsidR="00301826" w:rsidRDefault="00301826" w:rsidP="00E20D6F">
      <w:pPr>
        <w:pStyle w:val="Caption"/>
        <w:spacing w:after="240"/>
      </w:pPr>
    </w:p>
    <w:p w:rsidR="00301826" w:rsidRDefault="00301826" w:rsidP="00E20D6F">
      <w:pPr>
        <w:pStyle w:val="Caption"/>
        <w:spacing w:after="240"/>
      </w:pPr>
    </w:p>
    <w:p w:rsidR="00301826" w:rsidRDefault="00301826" w:rsidP="00E20D6F">
      <w:pPr>
        <w:pStyle w:val="Caption"/>
        <w:spacing w:after="240"/>
      </w:pPr>
    </w:p>
    <w:p w:rsidR="00301826" w:rsidRDefault="00301826" w:rsidP="00E20D6F">
      <w:pPr>
        <w:pStyle w:val="Caption"/>
        <w:spacing w:after="240"/>
      </w:pPr>
    </w:p>
    <w:p w:rsidR="00301826" w:rsidRDefault="00301826" w:rsidP="00E20D6F">
      <w:pPr>
        <w:pStyle w:val="Caption"/>
        <w:spacing w:after="240"/>
      </w:pPr>
    </w:p>
    <w:p w:rsidR="00301826" w:rsidRDefault="00301826" w:rsidP="00E20D6F">
      <w:pPr>
        <w:pStyle w:val="Caption"/>
        <w:spacing w:after="240"/>
      </w:pPr>
    </w:p>
    <w:p w:rsidR="00301826" w:rsidRDefault="00301826" w:rsidP="00E20D6F">
      <w:pPr>
        <w:pStyle w:val="Caption"/>
        <w:spacing w:after="240"/>
      </w:pPr>
    </w:p>
    <w:p w:rsidR="00301826" w:rsidRDefault="00301826" w:rsidP="00E20D6F">
      <w:pPr>
        <w:pStyle w:val="Caption"/>
        <w:spacing w:after="240"/>
      </w:pPr>
    </w:p>
    <w:p w:rsidR="00BE437F" w:rsidRDefault="00301826" w:rsidP="00E20D6F">
      <w:pPr>
        <w:pStyle w:val="Caption"/>
        <w:spacing w:after="240"/>
        <w:rPr>
          <w:b w:val="0"/>
          <w:sz w:val="28"/>
          <w:szCs w:val="28"/>
        </w:rPr>
      </w:pPr>
      <w:bookmarkStart w:id="23" w:name="_Toc327454663"/>
      <w:r>
        <w:rPr>
          <w:sz w:val="28"/>
          <w:szCs w:val="28"/>
        </w:rPr>
        <w:t>Appendix</w:t>
      </w:r>
      <w:bookmarkEnd w:id="23"/>
      <w:r w:rsidR="00E20D6F">
        <w:rPr>
          <w:sz w:val="28"/>
          <w:szCs w:val="28"/>
        </w:rPr>
        <w:t xml:space="preserve"> B</w:t>
      </w:r>
      <w:r w:rsidR="00E20D6F">
        <w:rPr>
          <w:b w:val="0"/>
          <w:sz w:val="28"/>
          <w:szCs w:val="28"/>
        </w:rPr>
        <w:t xml:space="preserve"> </w:t>
      </w:r>
    </w:p>
    <w:p w:rsidR="0024739C" w:rsidRDefault="00301826" w:rsidP="00E20D6F">
      <w:pPr>
        <w:pStyle w:val="Caption"/>
        <w:spacing w:after="240"/>
        <w:rPr>
          <w:sz w:val="28"/>
          <w:szCs w:val="28"/>
        </w:rPr>
      </w:pPr>
      <w:r w:rsidRPr="00301826">
        <w:rPr>
          <w:sz w:val="28"/>
          <w:szCs w:val="28"/>
        </w:rPr>
        <w:t>Quick Reference Guide</w:t>
      </w:r>
    </w:p>
    <w:p w:rsidR="00D6018B" w:rsidRDefault="0024739C" w:rsidP="00E20D6F">
      <w:pPr>
        <w:spacing w:after="240"/>
      </w:pPr>
      <w:r>
        <w:br w:type="page"/>
      </w:r>
    </w:p>
    <w:p w:rsidR="00D6018B" w:rsidRDefault="00D6018B" w:rsidP="00E20D6F">
      <w:pPr>
        <w:pStyle w:val="Caption"/>
        <w:spacing w:after="240"/>
      </w:pPr>
    </w:p>
    <w:p w:rsidR="00D6018B" w:rsidRDefault="00D6018B" w:rsidP="00E20D6F">
      <w:pPr>
        <w:pStyle w:val="Caption"/>
        <w:spacing w:after="240"/>
      </w:pPr>
    </w:p>
    <w:p w:rsidR="00D6018B" w:rsidRDefault="00D6018B" w:rsidP="00E20D6F">
      <w:pPr>
        <w:pStyle w:val="Caption"/>
        <w:spacing w:after="240"/>
      </w:pPr>
    </w:p>
    <w:p w:rsidR="00D6018B" w:rsidRDefault="00D6018B" w:rsidP="00E20D6F">
      <w:pPr>
        <w:pStyle w:val="Caption"/>
        <w:spacing w:after="240"/>
      </w:pPr>
    </w:p>
    <w:p w:rsidR="00D6018B" w:rsidRDefault="00D6018B" w:rsidP="00E20D6F">
      <w:pPr>
        <w:pStyle w:val="Caption"/>
        <w:spacing w:after="240"/>
      </w:pPr>
    </w:p>
    <w:p w:rsidR="00D6018B" w:rsidRDefault="00D6018B" w:rsidP="00E20D6F">
      <w:pPr>
        <w:pStyle w:val="Caption"/>
        <w:spacing w:after="240"/>
      </w:pPr>
    </w:p>
    <w:p w:rsidR="00D6018B" w:rsidRDefault="00D6018B" w:rsidP="00E20D6F">
      <w:pPr>
        <w:pStyle w:val="Caption"/>
        <w:spacing w:after="240"/>
      </w:pPr>
    </w:p>
    <w:p w:rsidR="00D6018B" w:rsidRDefault="00D6018B" w:rsidP="00E20D6F">
      <w:pPr>
        <w:pStyle w:val="Caption"/>
        <w:spacing w:after="240"/>
      </w:pPr>
    </w:p>
    <w:p w:rsidR="00D6018B" w:rsidRDefault="00D6018B" w:rsidP="00E20D6F">
      <w:pPr>
        <w:pStyle w:val="Caption"/>
        <w:spacing w:after="240"/>
      </w:pPr>
    </w:p>
    <w:p w:rsidR="00D6018B" w:rsidRDefault="00D6018B" w:rsidP="00E20D6F">
      <w:pPr>
        <w:pStyle w:val="Caption"/>
        <w:spacing w:after="240"/>
      </w:pPr>
    </w:p>
    <w:p w:rsidR="00D6018B" w:rsidRDefault="00D6018B" w:rsidP="00E20D6F">
      <w:pPr>
        <w:pStyle w:val="Caption"/>
        <w:spacing w:after="240"/>
        <w:rPr>
          <w:b w:val="0"/>
          <w:sz w:val="28"/>
          <w:szCs w:val="28"/>
        </w:rPr>
      </w:pPr>
      <w:r>
        <w:rPr>
          <w:sz w:val="28"/>
          <w:szCs w:val="28"/>
        </w:rPr>
        <w:t>Appendix</w:t>
      </w:r>
      <w:r w:rsidRPr="00E20D6F">
        <w:rPr>
          <w:sz w:val="28"/>
          <w:szCs w:val="28"/>
        </w:rPr>
        <w:t xml:space="preserve"> C</w:t>
      </w:r>
    </w:p>
    <w:p w:rsidR="00D6018B" w:rsidRDefault="00D6018B" w:rsidP="00E20D6F">
      <w:pPr>
        <w:pStyle w:val="Caption"/>
        <w:spacing w:after="240"/>
        <w:rPr>
          <w:sz w:val="28"/>
          <w:szCs w:val="28"/>
        </w:rPr>
      </w:pPr>
      <w:r w:rsidRPr="00D6018B">
        <w:rPr>
          <w:sz w:val="28"/>
          <w:szCs w:val="28"/>
        </w:rPr>
        <w:t>Resolution Adopting Drought Contingency Plan</w:t>
      </w:r>
    </w:p>
    <w:p w:rsidR="00D6018B" w:rsidRDefault="00D6018B" w:rsidP="00E20D6F">
      <w:pPr>
        <w:spacing w:after="240"/>
        <w:rPr>
          <w:rFonts w:ascii="Cambria" w:hAnsi="Cambria"/>
        </w:rPr>
      </w:pPr>
      <w:r>
        <w:rPr>
          <w:rFonts w:ascii="Cambria" w:hAnsi="Cambria"/>
        </w:rPr>
        <w:br w:type="page"/>
      </w:r>
    </w:p>
    <w:p w:rsidR="00301826" w:rsidRDefault="00301826" w:rsidP="00E20D6F">
      <w:pPr>
        <w:pStyle w:val="Caption"/>
        <w:spacing w:after="240"/>
        <w:rPr>
          <w:b w:val="0"/>
          <w:sz w:val="28"/>
          <w:szCs w:val="28"/>
        </w:rPr>
      </w:pPr>
    </w:p>
    <w:p w:rsidR="00301826" w:rsidRDefault="00301826" w:rsidP="00E20D6F">
      <w:pPr>
        <w:pStyle w:val="Caption"/>
        <w:spacing w:after="240"/>
        <w:rPr>
          <w:sz w:val="28"/>
          <w:szCs w:val="28"/>
        </w:rPr>
      </w:pPr>
    </w:p>
    <w:p w:rsidR="00301826" w:rsidRDefault="00301826" w:rsidP="00E20D6F">
      <w:pPr>
        <w:pStyle w:val="Caption"/>
        <w:spacing w:after="240"/>
        <w:rPr>
          <w:sz w:val="28"/>
          <w:szCs w:val="28"/>
        </w:rPr>
      </w:pPr>
    </w:p>
    <w:p w:rsidR="00301826" w:rsidRDefault="00301826" w:rsidP="00E20D6F">
      <w:pPr>
        <w:pStyle w:val="Caption"/>
        <w:spacing w:after="240"/>
        <w:rPr>
          <w:sz w:val="28"/>
          <w:szCs w:val="28"/>
        </w:rPr>
      </w:pPr>
    </w:p>
    <w:p w:rsidR="00301826" w:rsidRDefault="00301826" w:rsidP="00E20D6F">
      <w:pPr>
        <w:pStyle w:val="Caption"/>
        <w:spacing w:after="240"/>
        <w:rPr>
          <w:sz w:val="28"/>
          <w:szCs w:val="28"/>
        </w:rPr>
      </w:pPr>
    </w:p>
    <w:p w:rsidR="00301826" w:rsidRDefault="00301826" w:rsidP="00E20D6F">
      <w:pPr>
        <w:pStyle w:val="Caption"/>
        <w:spacing w:after="240"/>
        <w:rPr>
          <w:sz w:val="28"/>
          <w:szCs w:val="28"/>
        </w:rPr>
      </w:pPr>
    </w:p>
    <w:p w:rsidR="00301826" w:rsidRDefault="00301826" w:rsidP="00E20D6F">
      <w:pPr>
        <w:pStyle w:val="Caption"/>
        <w:spacing w:after="240"/>
        <w:rPr>
          <w:sz w:val="28"/>
          <w:szCs w:val="28"/>
        </w:rPr>
      </w:pPr>
    </w:p>
    <w:p w:rsidR="00301826" w:rsidRDefault="00301826" w:rsidP="00E20D6F">
      <w:pPr>
        <w:pStyle w:val="Caption"/>
        <w:spacing w:after="240"/>
        <w:rPr>
          <w:sz w:val="28"/>
          <w:szCs w:val="28"/>
        </w:rPr>
      </w:pPr>
    </w:p>
    <w:p w:rsidR="00BE437F" w:rsidRDefault="00301826" w:rsidP="00E20D6F">
      <w:pPr>
        <w:pStyle w:val="Caption"/>
        <w:spacing w:after="240"/>
        <w:rPr>
          <w:b w:val="0"/>
          <w:sz w:val="28"/>
          <w:szCs w:val="28"/>
        </w:rPr>
      </w:pPr>
      <w:bookmarkStart w:id="24" w:name="_Toc327454664"/>
      <w:r>
        <w:rPr>
          <w:sz w:val="28"/>
          <w:szCs w:val="28"/>
        </w:rPr>
        <w:t>Appendix</w:t>
      </w:r>
      <w:r w:rsidRPr="00E20D6F">
        <w:rPr>
          <w:sz w:val="28"/>
          <w:szCs w:val="28"/>
        </w:rPr>
        <w:t xml:space="preserve"> </w:t>
      </w:r>
      <w:bookmarkEnd w:id="24"/>
      <w:r w:rsidR="002D28FA" w:rsidRPr="00E20D6F">
        <w:rPr>
          <w:sz w:val="28"/>
          <w:szCs w:val="28"/>
        </w:rPr>
        <w:t>D</w:t>
      </w:r>
    </w:p>
    <w:p w:rsidR="009802FC" w:rsidRPr="00301826" w:rsidRDefault="00301826" w:rsidP="00E20D6F">
      <w:pPr>
        <w:pStyle w:val="Caption"/>
        <w:spacing w:after="240"/>
        <w:rPr>
          <w:sz w:val="28"/>
          <w:szCs w:val="28"/>
        </w:rPr>
      </w:pPr>
      <w:r w:rsidRPr="00301826">
        <w:rPr>
          <w:sz w:val="28"/>
          <w:szCs w:val="28"/>
        </w:rPr>
        <w:t>Letter to Region H Water Planning Group</w:t>
      </w:r>
    </w:p>
    <w:sectPr w:rsidR="009802FC" w:rsidRPr="00301826" w:rsidSect="0030182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2E" w:rsidRDefault="001A7E2E" w:rsidP="00230785">
      <w:r>
        <w:separator/>
      </w:r>
    </w:p>
  </w:endnote>
  <w:endnote w:type="continuationSeparator" w:id="0">
    <w:p w:rsidR="001A7E2E" w:rsidRDefault="001A7E2E" w:rsidP="00230785">
      <w:r>
        <w:continuationSeparator/>
      </w:r>
    </w:p>
  </w:endnote>
  <w:endnote w:type="continuationNotice" w:id="1">
    <w:p w:rsidR="001A7E2E" w:rsidRDefault="001A7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etter Gothic 12p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xzzx">
    <w:altName w:val="Times New Roman"/>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triel">
    <w:panose1 w:val="02000503000000020004"/>
    <w:charset w:val="00"/>
    <w:family w:val="auto"/>
    <w:pitch w:val="variable"/>
    <w:sig w:usb0="800000AF" w:usb1="50000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197502"/>
      <w:docPartObj>
        <w:docPartGallery w:val="Page Numbers (Bottom of Page)"/>
        <w:docPartUnique/>
      </w:docPartObj>
    </w:sdtPr>
    <w:sdtEndPr>
      <w:rPr>
        <w:rFonts w:asciiTheme="minorHAnsi" w:hAnsiTheme="minorHAnsi"/>
        <w:szCs w:val="22"/>
      </w:rPr>
    </w:sdtEndPr>
    <w:sdtContent>
      <w:p w:rsidR="001A7E2E" w:rsidRDefault="001A7E2E" w:rsidP="003A5356">
        <w:pPr>
          <w:pStyle w:val="Footer"/>
          <w:tabs>
            <w:tab w:val="left" w:pos="0"/>
            <w:tab w:val="center" w:pos="4320"/>
          </w:tabs>
          <w:jc w:val="center"/>
        </w:pPr>
        <w:r w:rsidRPr="00D5538A">
          <w:rPr>
            <w:rFonts w:asciiTheme="minorHAnsi" w:hAnsiTheme="minorHAnsi"/>
            <w:b w:val="0"/>
            <w:szCs w:val="22"/>
          </w:rPr>
          <w:fldChar w:fldCharType="begin"/>
        </w:r>
        <w:r w:rsidRPr="00D5538A">
          <w:rPr>
            <w:rFonts w:asciiTheme="minorHAnsi" w:hAnsiTheme="minorHAnsi"/>
            <w:b w:val="0"/>
            <w:szCs w:val="22"/>
          </w:rPr>
          <w:instrText xml:space="preserve"> PAGE   \* MERGEFORMAT </w:instrText>
        </w:r>
        <w:r w:rsidRPr="00D5538A">
          <w:rPr>
            <w:rFonts w:asciiTheme="minorHAnsi" w:hAnsiTheme="minorHAnsi"/>
            <w:b w:val="0"/>
            <w:szCs w:val="22"/>
          </w:rPr>
          <w:fldChar w:fldCharType="separate"/>
        </w:r>
        <w:r w:rsidR="003779AE">
          <w:rPr>
            <w:rFonts w:asciiTheme="minorHAnsi" w:hAnsiTheme="minorHAnsi"/>
            <w:b w:val="0"/>
            <w:noProof/>
            <w:szCs w:val="22"/>
          </w:rPr>
          <w:t>ii</w:t>
        </w:r>
        <w:r w:rsidRPr="00D5538A">
          <w:rPr>
            <w:rFonts w:asciiTheme="minorHAnsi" w:hAnsiTheme="minorHAnsi"/>
            <w:b w:val="0"/>
            <w:noProof/>
            <w:szCs w:val="22"/>
          </w:rPr>
          <w:fldChar w:fldCharType="end"/>
        </w:r>
      </w:p>
    </w:sdtContent>
  </w:sdt>
  <w:p w:rsidR="001A7E2E" w:rsidRDefault="001A7E2E" w:rsidP="00C66B0C">
    <w:pPr>
      <w:pStyle w:val="Footer"/>
      <w:tabs>
        <w:tab w:val="center" w:pos="43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237678"/>
      <w:docPartObj>
        <w:docPartGallery w:val="Page Numbers (Bottom of Page)"/>
        <w:docPartUnique/>
      </w:docPartObj>
    </w:sdtPr>
    <w:sdtEndPr>
      <w:rPr>
        <w:rFonts w:asciiTheme="minorHAnsi" w:hAnsiTheme="minorHAnsi"/>
        <w:szCs w:val="22"/>
      </w:rPr>
    </w:sdtEndPr>
    <w:sdtContent>
      <w:p w:rsidR="001A7E2E" w:rsidRDefault="001A7E2E" w:rsidP="00E95AD2">
        <w:pPr>
          <w:pStyle w:val="Footer"/>
          <w:tabs>
            <w:tab w:val="left" w:pos="0"/>
            <w:tab w:val="center" w:pos="4320"/>
          </w:tabs>
          <w:jc w:val="center"/>
        </w:pPr>
        <w:r>
          <w:rPr>
            <w:rFonts w:asciiTheme="minorHAnsi" w:hAnsiTheme="minorHAnsi"/>
            <w:b w:val="0"/>
            <w:szCs w:val="22"/>
          </w:rPr>
          <w:fldChar w:fldCharType="begin"/>
        </w:r>
        <w:r>
          <w:rPr>
            <w:rFonts w:asciiTheme="minorHAnsi" w:hAnsiTheme="minorHAnsi"/>
            <w:b w:val="0"/>
            <w:szCs w:val="22"/>
          </w:rPr>
          <w:instrText xml:space="preserve"> PAGE  \* Arabic  \* MERGEFORMAT </w:instrText>
        </w:r>
        <w:r>
          <w:rPr>
            <w:rFonts w:asciiTheme="minorHAnsi" w:hAnsiTheme="minorHAnsi"/>
            <w:b w:val="0"/>
            <w:szCs w:val="22"/>
          </w:rPr>
          <w:fldChar w:fldCharType="separate"/>
        </w:r>
        <w:r w:rsidR="003779AE">
          <w:rPr>
            <w:rFonts w:asciiTheme="minorHAnsi" w:hAnsiTheme="minorHAnsi"/>
            <w:b w:val="0"/>
            <w:noProof/>
            <w:szCs w:val="22"/>
          </w:rPr>
          <w:t>12</w:t>
        </w:r>
        <w:r>
          <w:rPr>
            <w:rFonts w:asciiTheme="minorHAnsi" w:hAnsiTheme="minorHAnsi"/>
            <w:b w:val="0"/>
            <w:szCs w:val="22"/>
          </w:rPr>
          <w:fldChar w:fldCharType="end"/>
        </w:r>
      </w:p>
    </w:sdtContent>
  </w:sdt>
  <w:p w:rsidR="001A7E2E" w:rsidRDefault="001A7E2E" w:rsidP="00C66B0C">
    <w:pPr>
      <w:pStyle w:val="Footer"/>
      <w:tabs>
        <w:tab w:val="center" w:pos="43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2E" w:rsidRDefault="001A7E2E" w:rsidP="00E95AD2">
    <w:pPr>
      <w:pStyle w:val="Footer"/>
      <w:tabs>
        <w:tab w:val="left" w:pos="0"/>
        <w:tab w:val="center" w:pos="4320"/>
      </w:tabs>
      <w:jc w:val="center"/>
    </w:pPr>
  </w:p>
  <w:p w:rsidR="001A7E2E" w:rsidRDefault="001A7E2E" w:rsidP="00C66B0C">
    <w:pPr>
      <w:pStyle w:val="Footer"/>
      <w:tabs>
        <w:tab w:val="cente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2E" w:rsidRDefault="001A7E2E" w:rsidP="00230785">
      <w:r>
        <w:separator/>
      </w:r>
    </w:p>
  </w:footnote>
  <w:footnote w:type="continuationSeparator" w:id="0">
    <w:p w:rsidR="001A7E2E" w:rsidRDefault="001A7E2E" w:rsidP="00230785">
      <w:r>
        <w:continuationSeparator/>
      </w:r>
    </w:p>
  </w:footnote>
  <w:footnote w:type="continuationNotice" w:id="1">
    <w:p w:rsidR="001A7E2E" w:rsidRDefault="001A7E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2E" w:rsidRPr="00FC6F66" w:rsidRDefault="001A7E2E" w:rsidP="003A5356">
    <w:pPr>
      <w:pStyle w:val="Header"/>
      <w:tabs>
        <w:tab w:val="left" w:pos="90"/>
      </w:tabs>
      <w:rPr>
        <w:i/>
      </w:rPr>
    </w:pPr>
    <w:r>
      <w:rPr>
        <w:i/>
      </w:rPr>
      <w:t>Drought</w:t>
    </w:r>
    <w:r w:rsidRPr="00FC6F66">
      <w:rPr>
        <w:i/>
      </w:rPr>
      <w:t xml:space="preserve"> </w:t>
    </w:r>
    <w:r>
      <w:rPr>
        <w:i/>
      </w:rPr>
      <w:t>Contingency</w:t>
    </w:r>
    <w:r w:rsidRPr="00FC6F66">
      <w:rPr>
        <w:i/>
      </w:rPr>
      <w:t xml:space="preserve"> Plan</w:t>
    </w:r>
  </w:p>
  <w:p w:rsidR="001A7E2E" w:rsidRDefault="001A7E2E" w:rsidP="00AC2A3C">
    <w:pPr>
      <w:pStyle w:val="Header"/>
      <w:spacing w:line="120" w:lineRule="auto"/>
      <w:jc w:val="center"/>
    </w:pPr>
    <w:r>
      <w:rPr>
        <w:noProof/>
      </w:rPr>
      <mc:AlternateContent>
        <mc:Choice Requires="wps">
          <w:drawing>
            <wp:anchor distT="0" distB="0" distL="114300" distR="114300" simplePos="0" relativeHeight="251657216" behindDoc="0" locked="0" layoutInCell="1" allowOverlap="1" wp14:anchorId="26269F5C" wp14:editId="32BC582D">
              <wp:simplePos x="0" y="0"/>
              <wp:positionH relativeFrom="column">
                <wp:posOffset>7315</wp:posOffset>
              </wp:positionH>
              <wp:positionV relativeFrom="paragraph">
                <wp:posOffset>59614</wp:posOffset>
              </wp:positionV>
              <wp:extent cx="5961685" cy="0"/>
              <wp:effectExtent l="0" t="0" r="2032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6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4.7pt;width:46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0lfHwIAADw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" strokeweight="1pt"/>
          </w:pict>
        </mc:Fallback>
      </mc:AlternateContent>
    </w:r>
  </w:p>
  <w:p w:rsidR="001A7E2E" w:rsidRDefault="001A7E2E" w:rsidP="00E95AD2">
    <w:pPr>
      <w:pStyle w:val="Header"/>
      <w:rPr>
        <w:i/>
      </w:rPr>
    </w:pPr>
    <w:r w:rsidRPr="00FC6F66">
      <w:rPr>
        <w:i/>
      </w:rPr>
      <w:t>Gulf Coast Water Authority</w:t>
    </w:r>
  </w:p>
  <w:p w:rsidR="001A7E2E" w:rsidRPr="00FC6F66" w:rsidRDefault="001A7E2E" w:rsidP="00E95AD2">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FAB6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61F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44F6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2ACB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1E84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0013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BC67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EE29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E449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48496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8C4A9B8C"/>
    <w:lvl w:ilvl="0">
      <w:start w:val="1"/>
      <w:numFmt w:val="decimal"/>
      <w:pStyle w:val="00"/>
      <w:lvlText w:val="%1.00"/>
      <w:lvlJc w:val="left"/>
      <w:pPr>
        <w:tabs>
          <w:tab w:val="num" w:pos="576"/>
        </w:tabs>
        <w:ind w:left="576" w:hanging="576"/>
      </w:pPr>
      <w:rPr>
        <w:rFonts w:ascii="Times New Roman" w:hAnsi="Times New Roman" w:cs="Times New Roman"/>
        <w:b/>
        <w:sz w:val="24"/>
        <w:szCs w:val="24"/>
      </w:rPr>
    </w:lvl>
    <w:lvl w:ilvl="1">
      <w:start w:val="1"/>
      <w:numFmt w:val="decimalZero"/>
      <w:pStyle w:val="Level2"/>
      <w:lvlText w:val="%1.%2"/>
      <w:lvlJc w:val="left"/>
      <w:pPr>
        <w:tabs>
          <w:tab w:val="num" w:pos="576"/>
        </w:tabs>
        <w:ind w:left="576" w:hanging="576"/>
      </w:pPr>
    </w:lvl>
    <w:lvl w:ilvl="2">
      <w:start w:val="1"/>
      <w:numFmt w:val="upperLetter"/>
      <w:pStyle w:val="Level3"/>
      <w:lvlText w:val="%3."/>
      <w:lvlJc w:val="left"/>
      <w:pPr>
        <w:tabs>
          <w:tab w:val="num" w:pos="1152"/>
        </w:tabs>
        <w:ind w:left="1728" w:hanging="1152"/>
      </w:pPr>
    </w:lvl>
    <w:lvl w:ilvl="3">
      <w:start w:val="1"/>
      <w:numFmt w:val="decimal"/>
      <w:pStyle w:val="Level4"/>
      <w:lvlText w:val="%4."/>
      <w:lvlJc w:val="left"/>
      <w:pPr>
        <w:tabs>
          <w:tab w:val="num" w:pos="1728"/>
        </w:tabs>
        <w:ind w:left="1728" w:hanging="576"/>
      </w:pPr>
    </w:lvl>
    <w:lvl w:ilvl="4">
      <w:start w:val="1"/>
      <w:numFmt w:val="lowerLetter"/>
      <w:pStyle w:val="PR1"/>
      <w:lvlText w:val="%5"/>
      <w:lvlJc w:val="left"/>
    </w:lvl>
    <w:lvl w:ilvl="5">
      <w:start w:val="1"/>
      <w:numFmt w:val="lowerRoman"/>
      <w:pStyle w:val="PR2"/>
      <w:lvlText w:val="%6"/>
      <w:lvlJc w:val="left"/>
    </w:lvl>
    <w:lvl w:ilvl="6">
      <w:start w:val="1"/>
      <w:numFmt w:val="decimal"/>
      <w:pStyle w:val="PR3"/>
      <w:lvlText w:val="%7"/>
      <w:lvlJc w:val="left"/>
    </w:lvl>
    <w:lvl w:ilvl="7">
      <w:start w:val="1"/>
      <w:numFmt w:val="lowerLetter"/>
      <w:pStyle w:val="PR4"/>
      <w:lvlText w:val="%8"/>
      <w:lvlJc w:val="left"/>
    </w:lvl>
    <w:lvl w:ilvl="8">
      <w:numFmt w:val="decimal"/>
      <w:pStyle w:val="PR5"/>
      <w:lvlText w:val=""/>
      <w:lvlJc w:val="left"/>
    </w:lvl>
  </w:abstractNum>
  <w:abstractNum w:abstractNumId="11">
    <w:nsid w:val="00026CC0"/>
    <w:multiLevelType w:val="hybridMultilevel"/>
    <w:tmpl w:val="E70C7F34"/>
    <w:lvl w:ilvl="0" w:tplc="58064DD2">
      <w:start w:val="1"/>
      <w:numFmt w:val="bullet"/>
      <w:pStyle w:val="B0bullet"/>
      <w:lvlText w:val=""/>
      <w:lvlJc w:val="left"/>
      <w:pPr>
        <w:tabs>
          <w:tab w:val="num" w:pos="21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AE6074"/>
    <w:multiLevelType w:val="hybridMultilevel"/>
    <w:tmpl w:val="6AD27B58"/>
    <w:lvl w:ilvl="0" w:tplc="91504388">
      <w:start w:val="1"/>
      <w:numFmt w:val="decimal"/>
      <w:pStyle w:val="StyleCaptionFiguresLeft0Firstline01"/>
      <w:lvlText w:val="Figure %1."/>
      <w:lvlJc w:val="left"/>
      <w:pPr>
        <w:tabs>
          <w:tab w:val="num" w:pos="360"/>
        </w:tabs>
        <w:ind w:left="1080" w:hanging="1080"/>
      </w:pPr>
      <w:rPr>
        <w:rFonts w:ascii="Times New Roman Bold" w:hAnsi="Times New Roman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9E59EF"/>
    <w:multiLevelType w:val="hybridMultilevel"/>
    <w:tmpl w:val="1D14E58C"/>
    <w:lvl w:ilvl="0" w:tplc="329ACCEC">
      <w:start w:val="1"/>
      <w:numFmt w:val="decimal"/>
      <w:pStyle w:val="Caption2"/>
      <w:lvlText w:val="Table %1."/>
      <w:lvlJc w:val="center"/>
      <w:pPr>
        <w:tabs>
          <w:tab w:val="num" w:pos="0"/>
        </w:tabs>
        <w:ind w:left="0" w:firstLine="0"/>
      </w:pPr>
      <w:rPr>
        <w:rFonts w:ascii="Times New Roman Bold" w:hAnsi="Times New Roman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BE3FCB"/>
    <w:multiLevelType w:val="multilevel"/>
    <w:tmpl w:val="0D863106"/>
    <w:styleLink w:val="Level1Minutes"/>
    <w:lvl w:ilvl="0">
      <w:start w:val="1"/>
      <w:numFmt w:val="decimal"/>
      <w:lvlText w:val="1.%1"/>
      <w:lvlJc w:val="left"/>
      <w:pPr>
        <w:tabs>
          <w:tab w:val="num" w:pos="-720"/>
        </w:tabs>
        <w:ind w:left="1440" w:hanging="1440"/>
      </w:pPr>
      <w:rPr>
        <w:rFonts w:hint="default"/>
        <w:b/>
        <w:i w:val="0"/>
        <w:iCs w:val="0"/>
        <w:caps w:val="0"/>
        <w:smallCaps w:val="0"/>
        <w:strike w:val="0"/>
        <w:dstrike w:val="0"/>
        <w:vanish w:val="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lvlText w:val="%2"/>
      <w:lvlJc w:val="left"/>
      <w:pPr>
        <w:tabs>
          <w:tab w:val="num" w:pos="1440"/>
        </w:tabs>
        <w:ind w:left="2160" w:hanging="720"/>
      </w:pPr>
      <w:rPr>
        <w:rFonts w:ascii="Arial" w:hAnsi="Arial" w:hint="default"/>
        <w:b w:val="0"/>
        <w:i w:val="0"/>
        <w:caps w:val="0"/>
        <w:sz w:val="22"/>
      </w:rPr>
    </w:lvl>
    <w:lvl w:ilvl="2">
      <w:start w:val="1"/>
      <w:numFmt w:val="decimal"/>
      <w:lvlRestart w:val="0"/>
      <w:suff w:val="space"/>
      <w:lvlText w:val="%3."/>
      <w:lvlJc w:val="left"/>
      <w:pPr>
        <w:ind w:left="3240" w:hanging="1440"/>
      </w:pPr>
      <w:rPr>
        <w:rFonts w:ascii="Arial" w:hAnsi="Arial" w:cs="Arial" w:hint="default"/>
        <w:sz w:val="22"/>
        <w:szCs w:val="20"/>
      </w:rPr>
    </w:lvl>
    <w:lvl w:ilvl="3">
      <w:start w:val="1"/>
      <w:numFmt w:val="lowerLetter"/>
      <w:suff w:val="space"/>
      <w:lvlText w:val="%4."/>
      <w:lvlJc w:val="left"/>
      <w:pPr>
        <w:ind w:left="4176" w:hanging="1296"/>
      </w:pPr>
      <w:rPr>
        <w:rFonts w:ascii="Arial" w:hAnsi="Arial" w:cs="Arial" w:hint="default"/>
        <w:sz w:val="22"/>
        <w:szCs w:val="20"/>
      </w:rPr>
    </w:lvl>
    <w:lvl w:ilvl="4">
      <w:start w:val="1"/>
      <w:numFmt w:val="decimal"/>
      <w:lvlRestart w:val="0"/>
      <w:suff w:val="space"/>
      <w:lvlText w:val="%5)"/>
      <w:lvlJc w:val="left"/>
      <w:pPr>
        <w:ind w:left="4824" w:hanging="1224"/>
      </w:pPr>
      <w:rPr>
        <w:rFonts w:ascii="Arial" w:hAnsi="Arial" w:cs="Arial" w:hint="default"/>
        <w:b w:val="0"/>
        <w:i w:val="0"/>
        <w:sz w:val="20"/>
        <w:szCs w:val="20"/>
      </w:rPr>
    </w:lvl>
    <w:lvl w:ilvl="5">
      <w:start w:val="1"/>
      <w:numFmt w:val="lowerRoman"/>
      <w:lvlRestart w:val="1"/>
      <w:suff w:val="space"/>
      <w:lvlText w:val="%6"/>
      <w:lvlJc w:val="left"/>
      <w:pPr>
        <w:ind w:left="5544" w:hanging="1224"/>
      </w:pPr>
      <w:rPr>
        <w:rFonts w:ascii="Arial" w:hAnsi="Arial" w:cs="Arial" w:hint="default"/>
        <w:sz w:val="20"/>
        <w:szCs w:val="20"/>
      </w:rPr>
    </w:lvl>
    <w:lvl w:ilvl="6">
      <w:start w:val="1"/>
      <w:numFmt w:val="decimal"/>
      <w:lvlText w:val="%1.%2.%3.%4.%5.%6.%7"/>
      <w:lvlJc w:val="left"/>
      <w:pPr>
        <w:tabs>
          <w:tab w:val="num" w:pos="3816"/>
        </w:tabs>
        <w:ind w:left="3816" w:hanging="1296"/>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104"/>
        </w:tabs>
        <w:ind w:left="4104" w:hanging="1584"/>
      </w:pPr>
      <w:rPr>
        <w:rFonts w:hint="default"/>
      </w:rPr>
    </w:lvl>
  </w:abstractNum>
  <w:abstractNum w:abstractNumId="15">
    <w:nsid w:val="0A4770A1"/>
    <w:multiLevelType w:val="hybridMultilevel"/>
    <w:tmpl w:val="511E6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AC25B57"/>
    <w:multiLevelType w:val="hybridMultilevel"/>
    <w:tmpl w:val="9EF4A5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C1819C3"/>
    <w:multiLevelType w:val="multilevel"/>
    <w:tmpl w:val="CF6ACBEC"/>
    <w:styleLink w:val="StyleNumberedLeft075Hanging025"/>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2D76697"/>
    <w:multiLevelType w:val="multilevel"/>
    <w:tmpl w:val="89F26FC4"/>
    <w:lvl w:ilvl="0">
      <w:start w:val="1"/>
      <w:numFmt w:val="decimal"/>
      <w:lvlText w:val="%1.0"/>
      <w:lvlJc w:val="left"/>
      <w:pPr>
        <w:tabs>
          <w:tab w:val="num" w:pos="720"/>
        </w:tabs>
        <w:ind w:left="720" w:hanging="720"/>
      </w:pPr>
      <w:rPr>
        <w:rFonts w:ascii="Times New Roman Bold" w:hAnsi="Times New Roman Bold" w:cs="Times New Roman" w:hint="default"/>
        <w:b/>
        <w:i w:val="0"/>
        <w:caps/>
        <w:sz w:val="20"/>
        <w:szCs w:val="20"/>
      </w:rPr>
    </w:lvl>
    <w:lvl w:ilvl="1">
      <w:start w:val="1"/>
      <w:numFmt w:val="decimal"/>
      <w:lvlText w:val="%1.%2"/>
      <w:lvlJc w:val="left"/>
      <w:pPr>
        <w:tabs>
          <w:tab w:val="num" w:pos="720"/>
        </w:tabs>
        <w:ind w:left="720" w:hanging="720"/>
      </w:pPr>
      <w:rPr>
        <w:rFonts w:ascii="Times New Roman" w:hAnsi="Times New Roman" w:cs="Arial" w:hint="default"/>
        <w:b/>
        <w:i w:val="0"/>
        <w:caps/>
        <w:sz w:val="20"/>
        <w:szCs w:val="20"/>
      </w:rPr>
    </w:lvl>
    <w:lvl w:ilvl="2">
      <w:start w:val="1"/>
      <w:numFmt w:val="upperLetter"/>
      <w:lvlText w:val="%3."/>
      <w:lvlJc w:val="left"/>
      <w:pPr>
        <w:tabs>
          <w:tab w:val="num" w:pos="1080"/>
        </w:tabs>
        <w:ind w:left="1080" w:hanging="360"/>
      </w:pPr>
      <w:rPr>
        <w:rFonts w:ascii="Times New Roman" w:hAnsi="Times New Roman" w:cs="Arial" w:hint="default"/>
        <w:b w:val="0"/>
        <w:i w:val="0"/>
        <w:sz w:val="20"/>
        <w:szCs w:val="20"/>
      </w:rPr>
    </w:lvl>
    <w:lvl w:ilvl="3">
      <w:start w:val="1"/>
      <w:numFmt w:val="decimal"/>
      <w:pStyle w:val="StyleTableTitle11ptCenteredLeft0Firstline0"/>
      <w:lvlText w:val="%4."/>
      <w:lvlJc w:val="left"/>
      <w:pPr>
        <w:tabs>
          <w:tab w:val="num" w:pos="1440"/>
        </w:tabs>
        <w:ind w:left="1440" w:hanging="360"/>
      </w:pPr>
      <w:rPr>
        <w:rFonts w:ascii="Times New Roman" w:hAnsi="Times New Roman" w:cs="Arial" w:hint="default"/>
        <w:b w:val="0"/>
        <w:i w:val="0"/>
        <w:sz w:val="20"/>
        <w:szCs w:val="20"/>
      </w:rPr>
    </w:lvl>
    <w:lvl w:ilvl="4">
      <w:start w:val="1"/>
      <w:numFmt w:val="lowerLetter"/>
      <w:lvlText w:val="%5."/>
      <w:lvlJc w:val="left"/>
      <w:pPr>
        <w:tabs>
          <w:tab w:val="num" w:pos="1800"/>
        </w:tabs>
        <w:ind w:left="1800" w:hanging="360"/>
      </w:pPr>
      <w:rPr>
        <w:rFonts w:ascii="Times New Roman" w:hAnsi="Times New Roman" w:cs="Times New Roman" w:hint="default"/>
        <w:b w:val="0"/>
        <w:i w:val="0"/>
        <w:sz w:val="24"/>
      </w:rPr>
    </w:lvl>
    <w:lvl w:ilvl="5">
      <w:start w:val="1"/>
      <w:numFmt w:val="decimal"/>
      <w:lvlText w:val="%6)"/>
      <w:lvlJc w:val="left"/>
      <w:pPr>
        <w:tabs>
          <w:tab w:val="num" w:pos="2160"/>
        </w:tabs>
        <w:ind w:left="2160" w:hanging="360"/>
      </w:pPr>
      <w:rPr>
        <w:rFonts w:ascii="Times New Roman" w:hAnsi="Times New Roman" w:cs="Arial" w:hint="default"/>
        <w:b w:val="0"/>
        <w:i w:val="0"/>
        <w:sz w:val="20"/>
        <w:szCs w:val="20"/>
      </w:rPr>
    </w:lvl>
    <w:lvl w:ilvl="6">
      <w:start w:val="1"/>
      <w:numFmt w:val="decimal"/>
      <w:lvlRestart w:val="0"/>
      <w:lvlText w:val="Figure %1.%7"/>
      <w:lvlJc w:val="left"/>
      <w:pPr>
        <w:tabs>
          <w:tab w:val="num" w:pos="1440"/>
        </w:tabs>
        <w:ind w:left="720" w:hanging="720"/>
      </w:pPr>
      <w:rPr>
        <w:rFonts w:ascii="Times New Roman" w:hAnsi="Times New Roman" w:cs="Times New Roman" w:hint="default"/>
        <w:b/>
        <w:i w:val="0"/>
        <w:sz w:val="24"/>
      </w:rPr>
    </w:lvl>
    <w:lvl w:ilvl="7">
      <w:start w:val="1"/>
      <w:numFmt w:val="decimal"/>
      <w:lvlRestart w:val="0"/>
      <w:lvlText w:val="Table %1.%8"/>
      <w:lvlJc w:val="center"/>
      <w:pPr>
        <w:tabs>
          <w:tab w:val="num" w:pos="1440"/>
        </w:tabs>
        <w:ind w:left="720" w:hanging="432"/>
      </w:pPr>
      <w:rPr>
        <w:rFonts w:ascii="Times New Roman Bold" w:hAnsi="Times New Roman Bold" w:cs="Times New Roman" w:hint="default"/>
        <w:b/>
        <w:i w:val="0"/>
        <w:sz w:val="24"/>
      </w:rPr>
    </w:lvl>
    <w:lvl w:ilvl="8">
      <w:start w:val="1"/>
      <w:numFmt w:val="decimal"/>
      <w:lvlText w:val="%1.%2.%3.%4.%5.%6.%7.%8.%9"/>
      <w:lvlJc w:val="left"/>
      <w:pPr>
        <w:tabs>
          <w:tab w:val="num" w:pos="3384"/>
        </w:tabs>
        <w:ind w:left="3384" w:hanging="1584"/>
      </w:pPr>
      <w:rPr>
        <w:rFonts w:cs="Times New Roman" w:hint="default"/>
      </w:rPr>
    </w:lvl>
  </w:abstractNum>
  <w:abstractNum w:abstractNumId="19">
    <w:nsid w:val="15976DC4"/>
    <w:multiLevelType w:val="multilevel"/>
    <w:tmpl w:val="35520FCC"/>
    <w:lvl w:ilvl="0">
      <w:start w:val="1"/>
      <w:numFmt w:val="upperLetter"/>
      <w:pStyle w:val="BodyNumA"/>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180A750A"/>
    <w:multiLevelType w:val="hybridMultilevel"/>
    <w:tmpl w:val="96CA6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8561FB"/>
    <w:multiLevelType w:val="hybridMultilevel"/>
    <w:tmpl w:val="4A6ECD26"/>
    <w:lvl w:ilvl="0" w:tplc="368623D6">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AE42DD"/>
    <w:multiLevelType w:val="multilevel"/>
    <w:tmpl w:val="CCDCC880"/>
    <w:lvl w:ilvl="0">
      <w:start w:val="1"/>
      <w:numFmt w:val="decimal"/>
      <w:pStyle w:val="FNI1REPORTHeading1ChapterTitle"/>
      <w:lvlText w:val="%1.0"/>
      <w:lvlJc w:val="left"/>
      <w:pPr>
        <w:tabs>
          <w:tab w:val="num" w:pos="720"/>
        </w:tabs>
        <w:ind w:left="720" w:hanging="720"/>
      </w:pPr>
      <w:rPr>
        <w:rFonts w:ascii="Cambria" w:hAnsi="Cambria" w:hint="default"/>
        <w:b/>
        <w:i w:val="0"/>
        <w:caps/>
        <w:sz w:val="28"/>
      </w:rPr>
    </w:lvl>
    <w:lvl w:ilvl="1">
      <w:start w:val="1"/>
      <w:numFmt w:val="decimal"/>
      <w:pStyle w:val="FNI1REPORTHeading2"/>
      <w:lvlText w:val="%1.%2"/>
      <w:lvlJc w:val="left"/>
      <w:pPr>
        <w:tabs>
          <w:tab w:val="num" w:pos="720"/>
        </w:tabs>
        <w:ind w:left="720" w:hanging="720"/>
      </w:pPr>
      <w:rPr>
        <w:rFonts w:ascii="Cambria" w:hAnsi="Cambria" w:hint="default"/>
        <w:b/>
        <w:i w:val="0"/>
        <w:sz w:val="24"/>
      </w:rPr>
    </w:lvl>
    <w:lvl w:ilvl="2">
      <w:start w:val="1"/>
      <w:numFmt w:val="decimal"/>
      <w:pStyle w:val="FNI1REPORTHeading3"/>
      <w:lvlText w:val="%1.%2.%3"/>
      <w:lvlJc w:val="left"/>
      <w:pPr>
        <w:tabs>
          <w:tab w:val="num" w:pos="936"/>
        </w:tabs>
        <w:ind w:left="936" w:hanging="936"/>
      </w:pPr>
      <w:rPr>
        <w:rFonts w:ascii="Cambria" w:hAnsi="Cambria" w:hint="default"/>
        <w:b w:val="0"/>
        <w:i w:val="0"/>
        <w:sz w:val="24"/>
      </w:rPr>
    </w:lvl>
    <w:lvl w:ilvl="3">
      <w:start w:val="1"/>
      <w:numFmt w:val="upperLetter"/>
      <w:pStyle w:val="FNI1REPORTHeading4"/>
      <w:lvlText w:val="%4"/>
      <w:lvlJc w:val="left"/>
      <w:pPr>
        <w:tabs>
          <w:tab w:val="num" w:pos="1296"/>
        </w:tabs>
        <w:ind w:left="1296" w:hanging="360"/>
      </w:pPr>
      <w:rPr>
        <w:rFonts w:ascii="Cambria" w:hAnsi="Cambria" w:hint="default"/>
        <w:b w:val="0"/>
        <w:i w:val="0"/>
        <w:sz w:val="24"/>
      </w:rPr>
    </w:lvl>
    <w:lvl w:ilvl="4">
      <w:start w:val="1"/>
      <w:numFmt w:val="decimal"/>
      <w:pStyle w:val="FNI1REPORTHeading5"/>
      <w:lvlText w:val="%5."/>
      <w:lvlJc w:val="left"/>
      <w:pPr>
        <w:tabs>
          <w:tab w:val="num" w:pos="1656"/>
        </w:tabs>
        <w:ind w:left="1656" w:hanging="360"/>
      </w:pPr>
      <w:rPr>
        <w:rFonts w:ascii="Cambria" w:hAnsi="Cambria"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DE551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272F626D"/>
    <w:multiLevelType w:val="multilevel"/>
    <w:tmpl w:val="A22617C8"/>
    <w:lvl w:ilvl="0">
      <w:start w:val="1"/>
      <w:numFmt w:val="decimal"/>
      <w:pStyle w:val="UTAP1HEADERS"/>
      <w:suff w:val="space"/>
      <w:lvlText w:val="PART %1"/>
      <w:lvlJc w:val="left"/>
      <w:pPr>
        <w:ind w:left="576" w:hanging="576"/>
      </w:pPr>
      <w:rPr>
        <w:rFonts w:cs="Times New Roman" w:hint="default"/>
      </w:rPr>
    </w:lvl>
    <w:lvl w:ilvl="1">
      <w:start w:val="1"/>
      <w:numFmt w:val="decimal"/>
      <w:pStyle w:val="UTAHEADER2"/>
      <w:lvlText w:val="%1.%2 "/>
      <w:lvlJc w:val="left"/>
      <w:pPr>
        <w:tabs>
          <w:tab w:val="num" w:pos="576"/>
        </w:tabs>
        <w:ind w:left="576" w:hanging="576"/>
      </w:pPr>
      <w:rPr>
        <w:rFonts w:cs="Times New Roman" w:hint="default"/>
      </w:rPr>
    </w:lvl>
    <w:lvl w:ilvl="2">
      <w:start w:val="1"/>
      <w:numFmt w:val="upperLetter"/>
      <w:pStyle w:val="UTAHEADER3"/>
      <w:lvlText w:val="%3."/>
      <w:lvlJc w:val="left"/>
      <w:pPr>
        <w:tabs>
          <w:tab w:val="num" w:pos="864"/>
        </w:tabs>
        <w:ind w:left="864" w:hanging="576"/>
      </w:pPr>
      <w:rPr>
        <w:rFonts w:cs="Times New Roman" w:hint="default"/>
        <w:b w:val="0"/>
        <w:color w:val="000000"/>
      </w:rPr>
    </w:lvl>
    <w:lvl w:ilvl="3">
      <w:start w:val="1"/>
      <w:numFmt w:val="decimal"/>
      <w:pStyle w:val="UTAHEADER4"/>
      <w:lvlText w:val="%4."/>
      <w:lvlJc w:val="left"/>
      <w:pPr>
        <w:tabs>
          <w:tab w:val="num" w:pos="1584"/>
        </w:tabs>
        <w:ind w:left="1584" w:hanging="720"/>
      </w:pPr>
      <w:rPr>
        <w:rFonts w:cs="Times New Roman" w:hint="default"/>
      </w:rPr>
    </w:lvl>
    <w:lvl w:ilvl="4">
      <w:start w:val="1"/>
      <w:numFmt w:val="lowerLetter"/>
      <w:pStyle w:val="UTAHEADER5"/>
      <w:lvlText w:val="%5."/>
      <w:lvlJc w:val="left"/>
      <w:pPr>
        <w:tabs>
          <w:tab w:val="num" w:pos="2016"/>
        </w:tabs>
        <w:ind w:left="2016" w:hanging="576"/>
      </w:pPr>
      <w:rPr>
        <w:rFonts w:cs="Times New Roman" w:hint="default"/>
      </w:rPr>
    </w:lvl>
    <w:lvl w:ilvl="5">
      <w:start w:val="1"/>
      <w:numFmt w:val="decimal"/>
      <w:suff w:val="nothing"/>
      <w:lvlText w:val="%6)"/>
      <w:lvlJc w:val="left"/>
      <w:pPr>
        <w:ind w:left="-288" w:firstLine="0"/>
      </w:pPr>
      <w:rPr>
        <w:rFonts w:cs="Times New Roman" w:hint="default"/>
      </w:rPr>
    </w:lvl>
    <w:lvl w:ilvl="6">
      <w:start w:val="1"/>
      <w:numFmt w:val="lowerLetter"/>
      <w:suff w:val="nothing"/>
      <w:lvlText w:val="%7)"/>
      <w:lvlJc w:val="left"/>
      <w:pPr>
        <w:ind w:left="-288" w:firstLine="0"/>
      </w:pPr>
      <w:rPr>
        <w:rFonts w:cs="Times New Roman" w:hint="default"/>
      </w:rPr>
    </w:lvl>
    <w:lvl w:ilvl="7">
      <w:start w:val="1"/>
      <w:numFmt w:val="decimal"/>
      <w:suff w:val="nothing"/>
      <w:lvlText w:val="%8)"/>
      <w:lvlJc w:val="left"/>
      <w:pPr>
        <w:ind w:left="-288" w:firstLine="0"/>
      </w:pPr>
      <w:rPr>
        <w:rFonts w:cs="Times New Roman" w:hint="default"/>
      </w:rPr>
    </w:lvl>
    <w:lvl w:ilvl="8">
      <w:start w:val="1"/>
      <w:numFmt w:val="lowerLetter"/>
      <w:suff w:val="nothing"/>
      <w:lvlText w:val="%9)"/>
      <w:lvlJc w:val="left"/>
      <w:pPr>
        <w:ind w:left="-288" w:firstLine="0"/>
      </w:pPr>
      <w:rPr>
        <w:rFonts w:cs="Times New Roman" w:hint="default"/>
      </w:rPr>
    </w:lvl>
  </w:abstractNum>
  <w:abstractNum w:abstractNumId="25">
    <w:nsid w:val="2F1F6DD5"/>
    <w:multiLevelType w:val="hybridMultilevel"/>
    <w:tmpl w:val="8CD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594E15"/>
    <w:multiLevelType w:val="hybridMultilevel"/>
    <w:tmpl w:val="0D141540"/>
    <w:lvl w:ilvl="0" w:tplc="F0A0CECA">
      <w:start w:val="1"/>
      <w:numFmt w:val="bullet"/>
      <w:pStyle w:val="Bodytex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621F1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48E122C8"/>
    <w:multiLevelType w:val="multilevel"/>
    <w:tmpl w:val="17D6CFC4"/>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9">
    <w:nsid w:val="4DE34F22"/>
    <w:multiLevelType w:val="hybridMultilevel"/>
    <w:tmpl w:val="D9761DC2"/>
    <w:lvl w:ilvl="0" w:tplc="E288FECA">
      <w:start w:val="1"/>
      <w:numFmt w:val="bullet"/>
      <w:pStyle w:val="StyleNormal2Linespacing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277F32"/>
    <w:multiLevelType w:val="multilevel"/>
    <w:tmpl w:val="D198546E"/>
    <w:styleLink w:val="1ai"/>
    <w:lvl w:ilvl="0">
      <w:start w:val="1"/>
      <w:numFmt w:val="decimal"/>
      <w:pStyle w:val="Heading1"/>
      <w:lvlText w:val="%1.0"/>
      <w:lvlJc w:val="left"/>
      <w:pPr>
        <w:tabs>
          <w:tab w:val="num" w:pos="720"/>
        </w:tabs>
        <w:ind w:left="720" w:hanging="720"/>
      </w:pPr>
      <w:rPr>
        <w:rFonts w:ascii="Cambria" w:hAnsi="Cambria" w:hint="default"/>
        <w:b/>
        <w:i w:val="0"/>
        <w:color w:val="auto"/>
        <w:sz w:val="28"/>
      </w:rPr>
    </w:lvl>
    <w:lvl w:ilvl="1">
      <w:start w:val="1"/>
      <w:numFmt w:val="decimal"/>
      <w:pStyle w:val="Heading2"/>
      <w:lvlText w:val="%1.%2"/>
      <w:lvlJc w:val="left"/>
      <w:pPr>
        <w:tabs>
          <w:tab w:val="num" w:pos="720"/>
        </w:tabs>
        <w:ind w:left="720" w:hanging="720"/>
      </w:pPr>
      <w:rPr>
        <w:rFonts w:ascii="Cambria" w:hAnsi="Cambria" w:hint="default"/>
        <w:b/>
        <w:i w:val="0"/>
        <w:color w:val="auto"/>
        <w:sz w:val="24"/>
      </w:rPr>
    </w:lvl>
    <w:lvl w:ilvl="2">
      <w:start w:val="1"/>
      <w:numFmt w:val="decimal"/>
      <w:pStyle w:val="Heading3"/>
      <w:lvlText w:val="%1.%2.%3."/>
      <w:lvlJc w:val="left"/>
      <w:pPr>
        <w:tabs>
          <w:tab w:val="num" w:pos="1080"/>
        </w:tabs>
        <w:ind w:left="720" w:hanging="720"/>
      </w:pPr>
      <w:rPr>
        <w:rFonts w:ascii="Cambria" w:hAnsi="Cambria" w:hint="default"/>
        <w:b/>
        <w:i w:val="0"/>
        <w:sz w:val="24"/>
      </w:rPr>
    </w:lvl>
    <w:lvl w:ilvl="3">
      <w:start w:val="1"/>
      <w:numFmt w:val="decimal"/>
      <w:pStyle w:val="Heading4"/>
      <w:lvlText w:val="%1.%2.%3.%4."/>
      <w:lvlJc w:val="left"/>
      <w:pPr>
        <w:tabs>
          <w:tab w:val="num" w:pos="1440"/>
        </w:tabs>
        <w:ind w:left="936" w:hanging="936"/>
      </w:pPr>
      <w:rPr>
        <w:rFonts w:ascii="Cambria" w:hAnsi="Cambria" w:hint="default"/>
        <w:b w:val="0"/>
        <w:i w:val="0"/>
        <w:sz w:val="24"/>
      </w:rPr>
    </w:lvl>
    <w:lvl w:ilvl="4">
      <w:start w:val="1"/>
      <w:numFmt w:val="upperLetter"/>
      <w:pStyle w:val="Heading5"/>
      <w:lvlText w:val="%5."/>
      <w:lvlJc w:val="left"/>
      <w:pPr>
        <w:tabs>
          <w:tab w:val="num" w:pos="1080"/>
        </w:tabs>
        <w:ind w:left="1080" w:hanging="360"/>
      </w:pPr>
      <w:rPr>
        <w:rFonts w:ascii="Calibri" w:hAnsi="Calibri" w:hint="default"/>
        <w:b w:val="0"/>
        <w:i w:val="0"/>
        <w:color w:val="auto"/>
        <w:sz w:val="22"/>
      </w:rPr>
    </w:lvl>
    <w:lvl w:ilvl="5">
      <w:start w:val="1"/>
      <w:numFmt w:val="decimal"/>
      <w:pStyle w:val="Heading6"/>
      <w:lvlText w:val="%6."/>
      <w:lvlJc w:val="left"/>
      <w:pPr>
        <w:tabs>
          <w:tab w:val="num" w:pos="1440"/>
        </w:tabs>
        <w:ind w:left="1440" w:hanging="360"/>
      </w:pPr>
      <w:rPr>
        <w:rFonts w:ascii="Calibri" w:hAnsi="Calibri" w:hint="default"/>
        <w:b w:val="0"/>
        <w:i w:val="0"/>
        <w:color w:val="auto"/>
        <w:sz w:val="22"/>
      </w:rPr>
    </w:lvl>
    <w:lvl w:ilvl="6">
      <w:start w:val="1"/>
      <w:numFmt w:val="lowerLetter"/>
      <w:pStyle w:val="Heading7"/>
      <w:lvlText w:val="%7."/>
      <w:lvlJc w:val="left"/>
      <w:pPr>
        <w:tabs>
          <w:tab w:val="num" w:pos="1800"/>
        </w:tabs>
        <w:ind w:left="1800" w:hanging="360"/>
      </w:pPr>
      <w:rPr>
        <w:rFonts w:ascii="Calibri" w:hAnsi="Calibri" w:hint="default"/>
        <w:b w:val="0"/>
        <w:i w:val="0"/>
        <w:color w:val="auto"/>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F10629B"/>
    <w:multiLevelType w:val="hybridMultilevel"/>
    <w:tmpl w:val="326E1CDE"/>
    <w:lvl w:ilvl="0" w:tplc="D5DAC1C8">
      <w:start w:val="1"/>
      <w:numFmt w:val="bullet"/>
      <w:pStyle w:val="FNI1REPOR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80F6E"/>
    <w:multiLevelType w:val="hybridMultilevel"/>
    <w:tmpl w:val="68F4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671E64"/>
    <w:multiLevelType w:val="multilevel"/>
    <w:tmpl w:val="E81AE994"/>
    <w:lvl w:ilvl="0">
      <w:start w:val="1"/>
      <w:numFmt w:val="upperLetter"/>
      <w:pStyle w:val="21Alevel"/>
      <w:lvlText w:val="%1."/>
      <w:lvlJc w:val="left"/>
      <w:pPr>
        <w:tabs>
          <w:tab w:val="num" w:pos="1800"/>
        </w:tabs>
        <w:ind w:left="1800" w:hanging="360"/>
      </w:pPr>
      <w:rPr>
        <w:rFonts w:hint="default"/>
        <w:b/>
        <w:i w:val="0"/>
        <w:iCs w:val="0"/>
        <w:caps w:val="0"/>
        <w:smallCaps w:val="0"/>
        <w:strike w:val="0"/>
        <w:dstrike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11.%2"/>
      <w:lvlJc w:val="left"/>
      <w:pPr>
        <w:ind w:left="3960" w:hanging="1800"/>
      </w:pPr>
      <w:rPr>
        <w:rFonts w:ascii="Arial" w:hAnsi="Arial" w:cs="Arial" w:hint="default"/>
        <w:b w:val="0"/>
        <w:i w:val="0"/>
        <w:caps w:val="0"/>
        <w:sz w:val="24"/>
        <w:szCs w:val="24"/>
      </w:rPr>
    </w:lvl>
    <w:lvl w:ilvl="2">
      <w:start w:val="1"/>
      <w:numFmt w:val="upperLetter"/>
      <w:lvlRestart w:val="0"/>
      <w:suff w:val="space"/>
      <w:lvlText w:val="%3."/>
      <w:lvlJc w:val="left"/>
      <w:pPr>
        <w:ind w:left="4680" w:hanging="1440"/>
      </w:pPr>
      <w:rPr>
        <w:rFonts w:ascii="Arial" w:hAnsi="Arial" w:cs="Arial" w:hint="default"/>
        <w:sz w:val="20"/>
        <w:szCs w:val="20"/>
      </w:rPr>
    </w:lvl>
    <w:lvl w:ilvl="3">
      <w:start w:val="1"/>
      <w:numFmt w:val="decimal"/>
      <w:suff w:val="space"/>
      <w:lvlText w:val="%4."/>
      <w:lvlJc w:val="left"/>
      <w:pPr>
        <w:ind w:left="5616" w:hanging="1296"/>
      </w:pPr>
      <w:rPr>
        <w:rFonts w:ascii="Arial" w:hAnsi="Arial" w:cs="Arial" w:hint="default"/>
        <w:sz w:val="20"/>
        <w:szCs w:val="20"/>
      </w:rPr>
    </w:lvl>
    <w:lvl w:ilvl="4">
      <w:start w:val="1"/>
      <w:numFmt w:val="lowerLetter"/>
      <w:lvlRestart w:val="0"/>
      <w:suff w:val="space"/>
      <w:lvlText w:val="%5."/>
      <w:lvlJc w:val="left"/>
      <w:pPr>
        <w:ind w:left="6264" w:hanging="1224"/>
      </w:pPr>
      <w:rPr>
        <w:rFonts w:ascii="Arial" w:hAnsi="Arial" w:cs="Arial" w:hint="default"/>
        <w:b w:val="0"/>
        <w:i w:val="0"/>
        <w:sz w:val="20"/>
        <w:szCs w:val="20"/>
      </w:rPr>
    </w:lvl>
    <w:lvl w:ilvl="5">
      <w:start w:val="1"/>
      <w:numFmt w:val="decimal"/>
      <w:lvlRestart w:val="1"/>
      <w:suff w:val="space"/>
      <w:lvlText w:val="%6)"/>
      <w:lvlJc w:val="left"/>
      <w:pPr>
        <w:ind w:left="6984" w:hanging="1224"/>
      </w:pPr>
      <w:rPr>
        <w:rFonts w:ascii="Arial" w:hAnsi="Arial" w:cs="Arial" w:hint="default"/>
        <w:sz w:val="20"/>
        <w:szCs w:val="20"/>
      </w:rPr>
    </w:lvl>
    <w:lvl w:ilvl="6">
      <w:start w:val="1"/>
      <w:numFmt w:val="decimal"/>
      <w:lvlText w:val="%1.%2.%3.%4.%5.%6.%7"/>
      <w:lvlJc w:val="left"/>
      <w:pPr>
        <w:tabs>
          <w:tab w:val="num" w:pos="5256"/>
        </w:tabs>
        <w:ind w:left="5256" w:hanging="1296"/>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5544"/>
        </w:tabs>
        <w:ind w:left="5544" w:hanging="1584"/>
      </w:pPr>
      <w:rPr>
        <w:rFonts w:hint="default"/>
      </w:rPr>
    </w:lvl>
  </w:abstractNum>
  <w:abstractNum w:abstractNumId="34">
    <w:nsid w:val="5E60592A"/>
    <w:multiLevelType w:val="hybridMultilevel"/>
    <w:tmpl w:val="092C3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86585A"/>
    <w:multiLevelType w:val="multilevel"/>
    <w:tmpl w:val="6EC2638A"/>
    <w:lvl w:ilvl="0">
      <w:start w:val="2"/>
      <w:numFmt w:val="decimal"/>
      <w:pStyle w:val="StyleHeading1TimesNewRoman"/>
      <w:lvlText w:val="%1.0"/>
      <w:lvlJc w:val="left"/>
      <w:pPr>
        <w:tabs>
          <w:tab w:val="num" w:pos="792"/>
        </w:tabs>
        <w:ind w:left="792" w:hanging="720"/>
      </w:pPr>
      <w:rPr>
        <w:rFonts w:ascii="Tahoma" w:hAnsi="Tahoma" w:hint="default"/>
        <w:b/>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Style3"/>
      <w:lvlText w:val="%1.%2"/>
      <w:lvlJc w:val="left"/>
      <w:pPr>
        <w:tabs>
          <w:tab w:val="num" w:pos="720"/>
        </w:tabs>
        <w:ind w:left="720" w:hanging="720"/>
      </w:pPr>
      <w:rPr>
        <w:rFonts w:ascii="Times New Roman" w:hAnsi="Times New Roman" w:hint="default"/>
        <w:b/>
        <w:i w:val="0"/>
        <w:iCs w:val="0"/>
        <w:caps w:val="0"/>
        <w:smallCaps w:val="0"/>
        <w:strike w:val="0"/>
        <w:dstrike w:val="0"/>
        <w:vanish w:val="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111"/>
      <w:lvlText w:val="%1.%2.%3"/>
      <w:lvlJc w:val="left"/>
      <w:pPr>
        <w:tabs>
          <w:tab w:val="num" w:pos="1152"/>
        </w:tabs>
        <w:ind w:left="1152" w:hanging="792"/>
      </w:pPr>
      <w:rPr>
        <w:rFonts w:ascii="Tahoma" w:hAnsi="Tahoma" w:cs="Arial" w:hint="default"/>
        <w:b/>
        <w:i w:val="0"/>
        <w:sz w:val="24"/>
        <w:szCs w:val="24"/>
      </w:rPr>
    </w:lvl>
    <w:lvl w:ilvl="3">
      <w:start w:val="1"/>
      <w:numFmt w:val="upperLetter"/>
      <w:lvlText w:val="%4."/>
      <w:lvlJc w:val="left"/>
      <w:pPr>
        <w:tabs>
          <w:tab w:val="num" w:pos="792"/>
        </w:tabs>
        <w:ind w:left="792" w:hanging="720"/>
      </w:pPr>
      <w:rPr>
        <w:rFonts w:ascii="Times New Roman" w:hAnsi="Times New Roman" w:cs="Arial" w:hint="default"/>
        <w:b/>
        <w:i w:val="0"/>
        <w:sz w:val="24"/>
        <w:szCs w:val="24"/>
      </w:rPr>
    </w:lvl>
    <w:lvl w:ilvl="4">
      <w:start w:val="1"/>
      <w:numFmt w:val="decimal"/>
      <w:lvlText w:val="%5."/>
      <w:lvlJc w:val="left"/>
      <w:pPr>
        <w:tabs>
          <w:tab w:val="num" w:pos="792"/>
        </w:tabs>
        <w:ind w:left="792" w:hanging="720"/>
      </w:pPr>
      <w:rPr>
        <w:rFonts w:ascii="Times New Roman" w:hAnsi="Times New Roman" w:hint="default"/>
        <w:b/>
        <w:i w:val="0"/>
        <w:sz w:val="24"/>
        <w:szCs w:val="24"/>
      </w:rPr>
    </w:lvl>
    <w:lvl w:ilvl="5">
      <w:start w:val="1"/>
      <w:numFmt w:val="lowerLetter"/>
      <w:lvlText w:val="%6.)"/>
      <w:lvlJc w:val="left"/>
      <w:pPr>
        <w:tabs>
          <w:tab w:val="num" w:pos="792"/>
        </w:tabs>
        <w:ind w:left="792" w:hanging="720"/>
      </w:pPr>
      <w:rPr>
        <w:rFonts w:ascii="Times New Roman" w:hAnsi="Times New Roman" w:cs="Arial" w:hint="default"/>
        <w:b w:val="0"/>
        <w:i w:val="0"/>
        <w:sz w:val="24"/>
        <w:szCs w:val="24"/>
      </w:rPr>
    </w:lvl>
    <w:lvl w:ilvl="6">
      <w:start w:val="1"/>
      <w:numFmt w:val="decimal"/>
      <w:lvlRestart w:val="1"/>
      <w:lvlText w:val="Figure %1.%7"/>
      <w:lvlJc w:val="left"/>
      <w:pPr>
        <w:tabs>
          <w:tab w:val="num" w:pos="1512"/>
        </w:tabs>
        <w:ind w:left="1512" w:hanging="1440"/>
      </w:pPr>
      <w:rPr>
        <w:rFonts w:ascii="Tahoma" w:hAnsi="Tahoma" w:hint="default"/>
        <w:b/>
        <w:i w:val="0"/>
        <w:sz w:val="20"/>
        <w:szCs w:val="20"/>
      </w:rPr>
    </w:lvl>
    <w:lvl w:ilvl="7">
      <w:start w:val="1"/>
      <w:numFmt w:val="decimal"/>
      <w:lvlRestart w:val="1"/>
      <w:lvlText w:val="Table %1.%8"/>
      <w:lvlJc w:val="left"/>
      <w:pPr>
        <w:tabs>
          <w:tab w:val="num" w:pos="1512"/>
        </w:tabs>
        <w:ind w:left="1512" w:hanging="1440"/>
      </w:pPr>
      <w:rPr>
        <w:rFonts w:ascii="Tahoma" w:hAnsi="Tahoma" w:hint="default"/>
        <w:b/>
        <w:i w:val="0"/>
        <w:sz w:val="20"/>
        <w:szCs w:val="20"/>
      </w:rPr>
    </w:lvl>
    <w:lvl w:ilvl="8">
      <w:start w:val="1"/>
      <w:numFmt w:val="upperLetter"/>
      <w:lvlText w:val="Appendix %9"/>
      <w:lvlJc w:val="left"/>
      <w:pPr>
        <w:tabs>
          <w:tab w:val="num" w:pos="1512"/>
        </w:tabs>
        <w:ind w:left="1512" w:hanging="1440"/>
      </w:pPr>
      <w:rPr>
        <w:rFonts w:ascii="Tahoma" w:hAnsi="Tahoma" w:hint="default"/>
        <w:b/>
        <w:i w:val="0"/>
        <w:sz w:val="24"/>
        <w:szCs w:val="24"/>
      </w:rPr>
    </w:lvl>
  </w:abstractNum>
  <w:abstractNum w:abstractNumId="36">
    <w:nsid w:val="62DE33AC"/>
    <w:multiLevelType w:val="hybridMultilevel"/>
    <w:tmpl w:val="358E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0C6029"/>
    <w:multiLevelType w:val="multilevel"/>
    <w:tmpl w:val="4CBE9146"/>
    <w:lvl w:ilvl="0">
      <w:start w:val="1"/>
      <w:numFmt w:val="decimal"/>
      <w:lvlText w:val="%1.0"/>
      <w:lvlJc w:val="left"/>
      <w:pPr>
        <w:tabs>
          <w:tab w:val="num" w:pos="720"/>
        </w:tabs>
        <w:ind w:left="720" w:hanging="720"/>
      </w:pPr>
      <w:rPr>
        <w:rFonts w:ascii="Cambria" w:hAnsi="Cambria" w:cs="Times New Roman" w:hint="default"/>
        <w:b/>
        <w:bCs/>
        <w:i w:val="0"/>
        <w:iCs w:val="0"/>
        <w:caps/>
        <w:sz w:val="24"/>
        <w:szCs w:val="20"/>
      </w:rPr>
    </w:lvl>
    <w:lvl w:ilvl="1">
      <w:start w:val="1"/>
      <w:numFmt w:val="decimal"/>
      <w:lvlText w:val="%1.%2"/>
      <w:lvlJc w:val="left"/>
      <w:pPr>
        <w:tabs>
          <w:tab w:val="num" w:pos="720"/>
        </w:tabs>
        <w:ind w:left="720" w:hanging="720"/>
      </w:pPr>
      <w:rPr>
        <w:rFonts w:ascii="Cambria" w:hAnsi="Cambria" w:cs="Arial" w:hint="default"/>
        <w:b/>
        <w:bCs w:val="0"/>
        <w:i w:val="0"/>
        <w:iCs w:val="0"/>
        <w:caps/>
        <w:strike w:val="0"/>
        <w:sz w:val="24"/>
        <w:szCs w:val="20"/>
      </w:rPr>
    </w:lvl>
    <w:lvl w:ilvl="2">
      <w:start w:val="1"/>
      <w:numFmt w:val="decimal"/>
      <w:lvlText w:val="%1.%2.%3"/>
      <w:lvlJc w:val="left"/>
      <w:pPr>
        <w:tabs>
          <w:tab w:val="num" w:pos="720"/>
        </w:tabs>
        <w:ind w:left="720" w:hanging="720"/>
      </w:pPr>
      <w:rPr>
        <w:rFonts w:ascii="Cambria" w:hAnsi="Cambria" w:cs="Arial" w:hint="default"/>
        <w:b/>
        <w:i w:val="0"/>
        <w:caps w:val="0"/>
        <w:strike w:val="0"/>
        <w:dstrike w:val="0"/>
        <w:vanish w:val="0"/>
        <w:spacing w:val="0"/>
        <w:position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800"/>
        </w:tabs>
        <w:ind w:left="1080" w:hanging="360"/>
      </w:pPr>
      <w:rPr>
        <w:rFonts w:ascii="Calibri" w:hAnsi="Calibri" w:cs="Arial" w:hint="default"/>
        <w:b w:val="0"/>
        <w:i w:val="0"/>
        <w:color w:val="auto"/>
        <w:sz w:val="22"/>
        <w:szCs w:val="20"/>
      </w:rPr>
    </w:lvl>
    <w:lvl w:ilvl="4">
      <w:start w:val="1"/>
      <w:numFmt w:val="decimal"/>
      <w:lvlText w:val="%5."/>
      <w:lvlJc w:val="left"/>
      <w:pPr>
        <w:tabs>
          <w:tab w:val="num" w:pos="2160"/>
        </w:tabs>
        <w:ind w:left="1440" w:hanging="360"/>
      </w:pPr>
      <w:rPr>
        <w:rFonts w:ascii="Calibri" w:hAnsi="Calibri" w:cs="Arial" w:hint="default"/>
        <w:b w:val="0"/>
        <w:bCs w:val="0"/>
        <w:i w:val="0"/>
        <w:iCs w:val="0"/>
        <w:color w:val="auto"/>
        <w:sz w:val="22"/>
        <w:szCs w:val="20"/>
      </w:rPr>
    </w:lvl>
    <w:lvl w:ilvl="5">
      <w:start w:val="1"/>
      <w:numFmt w:val="lowerLetter"/>
      <w:lvlText w:val="%6."/>
      <w:lvlJc w:val="left"/>
      <w:pPr>
        <w:tabs>
          <w:tab w:val="num" w:pos="2160"/>
        </w:tabs>
        <w:ind w:left="1800" w:hanging="360"/>
      </w:pPr>
      <w:rPr>
        <w:rFonts w:ascii="Calibri" w:hAnsi="Calibri" w:cs="Arial" w:hint="default"/>
        <w:b w:val="0"/>
        <w:i w:val="0"/>
        <w:color w:val="auto"/>
        <w:sz w:val="22"/>
        <w:szCs w:val="20"/>
      </w:rPr>
    </w:lvl>
    <w:lvl w:ilvl="6">
      <w:start w:val="1"/>
      <w:numFmt w:val="lowerLetter"/>
      <w:lvlText w:val="%7)"/>
      <w:lvlJc w:val="left"/>
      <w:pPr>
        <w:tabs>
          <w:tab w:val="num" w:pos="2520"/>
        </w:tabs>
        <w:ind w:left="2520" w:hanging="360"/>
      </w:pPr>
      <w:rPr>
        <w:rFonts w:cs="Times New Roman" w:hint="default"/>
        <w:b w:val="0"/>
        <w:i w:val="0"/>
        <w:color w:val="auto"/>
        <w:sz w:val="24"/>
      </w:rPr>
    </w:lvl>
    <w:lvl w:ilvl="7">
      <w:start w:val="1"/>
      <w:numFmt w:val="bullet"/>
      <w:pStyle w:val="Heading8"/>
      <w:lvlText w:val=""/>
      <w:lvlJc w:val="left"/>
      <w:pPr>
        <w:tabs>
          <w:tab w:val="num" w:pos="2808"/>
        </w:tabs>
        <w:ind w:left="2808" w:hanging="288"/>
      </w:pPr>
      <w:rPr>
        <w:rFonts w:ascii="Symbol" w:hAnsi="Symbol" w:hint="default"/>
        <w:b w:val="0"/>
        <w:i w:val="0"/>
        <w:color w:val="auto"/>
        <w:sz w:val="22"/>
      </w:rPr>
    </w:lvl>
    <w:lvl w:ilvl="8">
      <w:start w:val="1"/>
      <w:numFmt w:val="decimal"/>
      <w:pStyle w:val="Heading9"/>
      <w:lvlText w:val="%1.%2.%3.%4.%5.%6.%7.%8.%9"/>
      <w:lvlJc w:val="left"/>
      <w:pPr>
        <w:tabs>
          <w:tab w:val="num" w:pos="4104"/>
        </w:tabs>
        <w:ind w:left="4104" w:hanging="1584"/>
      </w:pPr>
      <w:rPr>
        <w:rFonts w:cs="Times New Roman" w:hint="default"/>
        <w:b w:val="0"/>
        <w:i w:val="0"/>
        <w:sz w:val="22"/>
      </w:rPr>
    </w:lvl>
  </w:abstractNum>
  <w:abstractNum w:abstractNumId="38">
    <w:nsid w:val="647C35ED"/>
    <w:multiLevelType w:val="hybridMultilevel"/>
    <w:tmpl w:val="F3DA7F8A"/>
    <w:lvl w:ilvl="0" w:tplc="39AE3AD0">
      <w:start w:val="1"/>
      <w:numFmt w:val="decimal"/>
      <w:pStyle w:val="Body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E27B2"/>
    <w:multiLevelType w:val="multilevel"/>
    <w:tmpl w:val="6AAA8444"/>
    <w:lvl w:ilvl="0">
      <w:start w:val="1"/>
      <w:numFmt w:val="decimal"/>
      <w:lvlText w:val="Article %1"/>
      <w:lvlJc w:val="left"/>
      <w:pPr>
        <w:tabs>
          <w:tab w:val="num" w:pos="0"/>
        </w:tabs>
        <w:ind w:left="648" w:hanging="648"/>
      </w:pPr>
      <w:rPr>
        <w:rFonts w:ascii="Arial" w:hAnsi="Arial" w:hint="default"/>
        <w:b w:val="0"/>
        <w:i w:val="0"/>
        <w:caps/>
        <w:sz w:val="20"/>
        <w:szCs w:val="22"/>
      </w:rPr>
    </w:lvl>
    <w:lvl w:ilvl="1">
      <w:start w:val="1"/>
      <w:numFmt w:val="decimal"/>
      <w:pStyle w:val="Style2H2"/>
      <w:lvlText w:val="%1.%2"/>
      <w:lvlJc w:val="left"/>
      <w:pPr>
        <w:tabs>
          <w:tab w:val="num" w:pos="576"/>
        </w:tabs>
        <w:ind w:left="1080" w:hanging="504"/>
      </w:pPr>
      <w:rPr>
        <w:rFonts w:ascii="Arial" w:hAnsi="Arial" w:cs="Arial" w:hint="default"/>
        <w:b w:val="0"/>
        <w:i w:val="0"/>
        <w:caps w:val="0"/>
        <w:sz w:val="20"/>
        <w:szCs w:val="22"/>
      </w:rPr>
    </w:lvl>
    <w:lvl w:ilvl="2">
      <w:start w:val="1"/>
      <w:numFmt w:val="decimal"/>
      <w:pStyle w:val="Style2H3"/>
      <w:lvlText w:val="%1.%2.%3"/>
      <w:lvlJc w:val="left"/>
      <w:pPr>
        <w:tabs>
          <w:tab w:val="num" w:pos="720"/>
        </w:tabs>
        <w:ind w:left="1440" w:hanging="720"/>
      </w:pPr>
      <w:rPr>
        <w:rFonts w:ascii="Arial" w:hAnsi="Arial" w:cs="Arial" w:hint="default"/>
        <w:b w:val="0"/>
        <w:i w:val="0"/>
        <w:caps w:val="0"/>
        <w:sz w:val="20"/>
        <w:szCs w:val="22"/>
      </w:rPr>
    </w:lvl>
    <w:lvl w:ilvl="3">
      <w:start w:val="1"/>
      <w:numFmt w:val="none"/>
      <w:lvlText w:val=""/>
      <w:lvlJc w:val="left"/>
      <w:pPr>
        <w:tabs>
          <w:tab w:val="num" w:pos="1548"/>
        </w:tabs>
        <w:ind w:left="1548" w:hanging="720"/>
      </w:pPr>
      <w:rPr>
        <w:rFonts w:ascii="Times New Roman" w:hAnsi="Times New Roman" w:hint="default"/>
        <w:b w:val="0"/>
        <w:i w:val="0"/>
        <w:color w:val="auto"/>
        <w:sz w:val="24"/>
        <w:szCs w:val="20"/>
      </w:rPr>
    </w:lvl>
    <w:lvl w:ilvl="4">
      <w:start w:val="1"/>
      <w:numFmt w:val="decimal"/>
      <w:lvlText w:val="%5."/>
      <w:lvlJc w:val="left"/>
      <w:pPr>
        <w:tabs>
          <w:tab w:val="num" w:pos="2268"/>
        </w:tabs>
        <w:ind w:left="2268" w:hanging="720"/>
      </w:pPr>
      <w:rPr>
        <w:rFonts w:ascii="Times New Roman" w:hAnsi="Times New Roman" w:hint="default"/>
        <w:b w:val="0"/>
        <w:i w:val="0"/>
        <w:color w:val="auto"/>
        <w:sz w:val="24"/>
        <w:szCs w:val="20"/>
      </w:rPr>
    </w:lvl>
    <w:lvl w:ilvl="5">
      <w:start w:val="1"/>
      <w:numFmt w:val="bullet"/>
      <w:lvlText w:val=""/>
      <w:lvlJc w:val="left"/>
      <w:pPr>
        <w:tabs>
          <w:tab w:val="num" w:pos="1548"/>
        </w:tabs>
        <w:ind w:left="1548" w:hanging="720"/>
      </w:pPr>
      <w:rPr>
        <w:rFonts w:ascii="Symbol" w:hAnsi="Symbol" w:hint="default"/>
        <w:b w:val="0"/>
        <w:i w:val="0"/>
        <w:color w:val="auto"/>
        <w:sz w:val="24"/>
        <w:szCs w:val="22"/>
      </w:rPr>
    </w:lvl>
    <w:lvl w:ilvl="6">
      <w:start w:val="1"/>
      <w:numFmt w:val="bullet"/>
      <w:lvlText w:val=""/>
      <w:lvlJc w:val="left"/>
      <w:pPr>
        <w:tabs>
          <w:tab w:val="num" w:pos="2268"/>
        </w:tabs>
        <w:ind w:left="2268" w:hanging="720"/>
      </w:pPr>
      <w:rPr>
        <w:rFonts w:ascii="Symbol" w:hAnsi="Symbol" w:hint="default"/>
        <w:b w:val="0"/>
        <w:i w:val="0"/>
        <w:color w:val="auto"/>
        <w:sz w:val="24"/>
      </w:rPr>
    </w:lvl>
    <w:lvl w:ilvl="7">
      <w:start w:val="1"/>
      <w:numFmt w:val="bullet"/>
      <w:lvlText w:val="▪"/>
      <w:lvlJc w:val="left"/>
      <w:pPr>
        <w:tabs>
          <w:tab w:val="num" w:pos="2628"/>
        </w:tabs>
        <w:ind w:left="2628" w:hanging="360"/>
      </w:pPr>
      <w:rPr>
        <w:rFonts w:ascii="Times New Roman" w:hAnsi="Times New Roman" w:cs="Times New Roman" w:hint="default"/>
        <w:b w:val="0"/>
        <w:i w:val="0"/>
        <w:color w:val="auto"/>
        <w:sz w:val="22"/>
      </w:rPr>
    </w:lvl>
    <w:lvl w:ilvl="8">
      <w:start w:val="1"/>
      <w:numFmt w:val="none"/>
      <w:lvlText w:val=""/>
      <w:lvlJc w:val="left"/>
      <w:pPr>
        <w:tabs>
          <w:tab w:val="num" w:pos="2268"/>
        </w:tabs>
        <w:ind w:left="2268" w:hanging="360"/>
      </w:pPr>
      <w:rPr>
        <w:rFonts w:hint="default"/>
        <w:b w:val="0"/>
        <w:i w:val="0"/>
        <w:sz w:val="22"/>
      </w:rPr>
    </w:lvl>
  </w:abstractNum>
  <w:abstractNum w:abstractNumId="40">
    <w:nsid w:val="758828FB"/>
    <w:multiLevelType w:val="multilevel"/>
    <w:tmpl w:val="D2C09D92"/>
    <w:styleLink w:val="Style1"/>
    <w:lvl w:ilvl="0">
      <w:start w:val="1"/>
      <w:numFmt w:val="decimal"/>
      <w:lvlText w:val="%1"/>
      <w:lvlJc w:val="left"/>
      <w:pPr>
        <w:tabs>
          <w:tab w:val="num" w:pos="720"/>
        </w:tabs>
        <w:ind w:left="720" w:hanging="720"/>
      </w:pPr>
      <w:rPr>
        <w:rFonts w:ascii="Times New Roman" w:hAnsi="Times New Roman" w:hint="default"/>
        <w:b w:val="0"/>
        <w:i w:val="0"/>
        <w:sz w:val="22"/>
        <w:szCs w:val="22"/>
      </w:rPr>
    </w:lvl>
    <w:lvl w:ilvl="1">
      <w:start w:val="1"/>
      <w:numFmt w:val="lowerLetter"/>
      <w:lvlText w:val="%2."/>
      <w:lvlJc w:val="left"/>
      <w:pPr>
        <w:tabs>
          <w:tab w:val="num" w:pos="1440"/>
        </w:tabs>
        <w:ind w:left="1440" w:hanging="720"/>
      </w:pPr>
      <w:rPr>
        <w:rFonts w:ascii="Times New Roman" w:hAnsi="Times New Roman" w:hint="default"/>
        <w:b/>
        <w:i w:val="0"/>
        <w:sz w:val="22"/>
        <w:szCs w:val="22"/>
      </w:rPr>
    </w:lvl>
    <w:lvl w:ilvl="2">
      <w:start w:val="1"/>
      <w:numFmt w:val="decimal"/>
      <w:lvlText w:val="(%3)"/>
      <w:lvlJc w:val="left"/>
      <w:pPr>
        <w:tabs>
          <w:tab w:val="num" w:pos="2160"/>
        </w:tabs>
        <w:ind w:left="2160" w:hanging="720"/>
      </w:pPr>
      <w:rPr>
        <w:rFonts w:ascii="Times New Roman" w:hAnsi="Times New Roman" w:hint="default"/>
        <w:b w:val="0"/>
        <w:i w:val="0"/>
        <w:sz w:val="22"/>
        <w:szCs w:val="22"/>
      </w:rPr>
    </w:lvl>
    <w:lvl w:ilvl="3">
      <w:start w:val="1"/>
      <w:numFmt w:val="lowerLetter"/>
      <w:lvlText w:val="(%4)"/>
      <w:lvlJc w:val="left"/>
      <w:pPr>
        <w:tabs>
          <w:tab w:val="num" w:pos="2880"/>
        </w:tabs>
        <w:ind w:left="2880" w:hanging="720"/>
      </w:pPr>
      <w:rPr>
        <w:rFonts w:ascii="Times New Roman" w:hAnsi="Times New Roman" w:hint="default"/>
        <w:b w:val="0"/>
        <w:i w:val="0"/>
        <w:sz w:val="22"/>
        <w:szCs w:val="22"/>
      </w:rPr>
    </w:lvl>
    <w:lvl w:ilvl="4">
      <w:start w:val="1"/>
      <w:numFmt w:val="decimal"/>
      <w:lvlText w:val="%5)"/>
      <w:lvlJc w:val="left"/>
      <w:pPr>
        <w:tabs>
          <w:tab w:val="num" w:pos="3600"/>
        </w:tabs>
        <w:ind w:left="3600" w:hanging="720"/>
      </w:pPr>
      <w:rPr>
        <w:rFonts w:ascii="Times New Roman" w:hAnsi="Times New Roman" w:hint="default"/>
        <w:b w:val="0"/>
        <w:i w:val="0"/>
        <w:sz w:val="22"/>
        <w:szCs w:val="22"/>
      </w:rPr>
    </w:lvl>
    <w:lvl w:ilvl="5">
      <w:start w:val="1"/>
      <w:numFmt w:val="lowerRoman"/>
      <w:lvlText w:val="%6."/>
      <w:lvlJc w:val="right"/>
      <w:pPr>
        <w:tabs>
          <w:tab w:val="num" w:pos="10800"/>
        </w:tabs>
        <w:ind w:left="10800" w:hanging="180"/>
      </w:pPr>
      <w:rPr>
        <w:rFonts w:hint="default"/>
      </w:rPr>
    </w:lvl>
    <w:lvl w:ilvl="6">
      <w:start w:val="1"/>
      <w:numFmt w:val="decimal"/>
      <w:lvlText w:val="%7."/>
      <w:lvlJc w:val="left"/>
      <w:pPr>
        <w:tabs>
          <w:tab w:val="num" w:pos="11520"/>
        </w:tabs>
        <w:ind w:left="11520" w:hanging="360"/>
      </w:pPr>
      <w:rPr>
        <w:rFonts w:hint="default"/>
      </w:rPr>
    </w:lvl>
    <w:lvl w:ilvl="7">
      <w:start w:val="1"/>
      <w:numFmt w:val="lowerLetter"/>
      <w:lvlText w:val="%8."/>
      <w:lvlJc w:val="left"/>
      <w:pPr>
        <w:tabs>
          <w:tab w:val="num" w:pos="12240"/>
        </w:tabs>
        <w:ind w:left="12240" w:hanging="360"/>
      </w:pPr>
      <w:rPr>
        <w:rFonts w:hint="default"/>
      </w:rPr>
    </w:lvl>
    <w:lvl w:ilvl="8">
      <w:start w:val="1"/>
      <w:numFmt w:val="lowerRoman"/>
      <w:lvlText w:val="%9."/>
      <w:lvlJc w:val="right"/>
      <w:pPr>
        <w:tabs>
          <w:tab w:val="num" w:pos="12960"/>
        </w:tabs>
        <w:ind w:left="12960" w:hanging="180"/>
      </w:pPr>
      <w:rPr>
        <w:rFonts w:hint="default"/>
      </w:rPr>
    </w:lvl>
  </w:abstractNum>
  <w:abstractNum w:abstractNumId="41">
    <w:nsid w:val="7A3B7B88"/>
    <w:multiLevelType w:val="hybridMultilevel"/>
    <w:tmpl w:val="B43A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40442"/>
    <w:multiLevelType w:val="hybridMultilevel"/>
    <w:tmpl w:val="07BC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177213"/>
    <w:multiLevelType w:val="multilevel"/>
    <w:tmpl w:val="42307E72"/>
    <w:lvl w:ilvl="0">
      <w:start w:val="1"/>
      <w:numFmt w:val="decimal"/>
      <w:pStyle w:val="Style1-PARTIII"/>
      <w:lvlText w:val="3.%1"/>
      <w:lvlJc w:val="left"/>
      <w:pPr>
        <w:tabs>
          <w:tab w:val="num" w:pos="648"/>
        </w:tabs>
        <w:ind w:left="648" w:hanging="648"/>
      </w:pPr>
      <w:rPr>
        <w:rFonts w:ascii="Times New Roman Bold" w:hAnsi="Times New Roman Bold" w:cs="Times New Roman" w:hint="default"/>
        <w:b/>
        <w:bCs/>
        <w:i w:val="0"/>
        <w:iCs w:val="0"/>
        <w:caps/>
        <w:sz w:val="24"/>
        <w:szCs w:val="20"/>
      </w:rPr>
    </w:lvl>
    <w:lvl w:ilvl="1">
      <w:start w:val="1"/>
      <w:numFmt w:val="decimal"/>
      <w:pStyle w:val="Style2-PARTIII"/>
      <w:lvlText w:val="3.%1.%2"/>
      <w:lvlJc w:val="left"/>
      <w:pPr>
        <w:tabs>
          <w:tab w:val="num" w:pos="1080"/>
        </w:tabs>
        <w:ind w:left="1080" w:hanging="720"/>
      </w:pPr>
      <w:rPr>
        <w:rFonts w:ascii="Times New Roman" w:hAnsi="Times New Roman" w:cs="Arial" w:hint="default"/>
        <w:b w:val="0"/>
        <w:bCs w:val="0"/>
        <w:i w:val="0"/>
        <w:iCs w:val="0"/>
        <w:caps/>
        <w:strike w:val="0"/>
        <w:sz w:val="24"/>
        <w:szCs w:val="20"/>
      </w:rPr>
    </w:lvl>
    <w:lvl w:ilvl="2">
      <w:start w:val="1"/>
      <w:numFmt w:val="decimal"/>
      <w:pStyle w:val="Style3-PARTIII"/>
      <w:lvlText w:val="3.%1.%2.%3"/>
      <w:lvlJc w:val="left"/>
      <w:pPr>
        <w:tabs>
          <w:tab w:val="num" w:pos="1440"/>
        </w:tabs>
        <w:ind w:left="1440" w:hanging="864"/>
      </w:pPr>
      <w:rPr>
        <w:rFonts w:ascii="Times New Roman" w:hAnsi="Times New Roman" w:cs="Arial" w:hint="default"/>
        <w:b w:val="0"/>
        <w:i w:val="0"/>
        <w:caps/>
        <w:sz w:val="24"/>
        <w:szCs w:val="20"/>
      </w:rPr>
    </w:lvl>
    <w:lvl w:ilvl="3">
      <w:start w:val="1"/>
      <w:numFmt w:val="upperLetter"/>
      <w:pStyle w:val="Style4-PARTIII"/>
      <w:lvlText w:val="%4."/>
      <w:lvlJc w:val="left"/>
      <w:pPr>
        <w:tabs>
          <w:tab w:val="num" w:pos="1440"/>
        </w:tabs>
        <w:ind w:left="1440" w:hanging="360"/>
      </w:pPr>
      <w:rPr>
        <w:rFonts w:ascii="Times New Roman" w:hAnsi="Times New Roman" w:cs="Arial" w:hint="default"/>
        <w:b w:val="0"/>
        <w:i w:val="0"/>
        <w:color w:val="auto"/>
        <w:sz w:val="24"/>
        <w:szCs w:val="20"/>
      </w:rPr>
    </w:lvl>
    <w:lvl w:ilvl="4">
      <w:start w:val="1"/>
      <w:numFmt w:val="decimal"/>
      <w:pStyle w:val="Style5-PARTIII"/>
      <w:lvlText w:val="%5."/>
      <w:lvlJc w:val="left"/>
      <w:pPr>
        <w:tabs>
          <w:tab w:val="num" w:pos="1800"/>
        </w:tabs>
        <w:ind w:left="1800" w:hanging="360"/>
      </w:pPr>
      <w:rPr>
        <w:rFonts w:ascii="Times New Roman" w:hAnsi="Times New Roman" w:cs="Arial" w:hint="default"/>
        <w:b w:val="0"/>
        <w:bCs w:val="0"/>
        <w:i w:val="0"/>
        <w:iCs w:val="0"/>
        <w:color w:val="auto"/>
        <w:sz w:val="24"/>
        <w:szCs w:val="20"/>
      </w:rPr>
    </w:lvl>
    <w:lvl w:ilvl="5">
      <w:start w:val="1"/>
      <w:numFmt w:val="lowerLetter"/>
      <w:pStyle w:val="Style6-PARTIII"/>
      <w:lvlText w:val="%6"/>
      <w:lvlJc w:val="left"/>
      <w:pPr>
        <w:tabs>
          <w:tab w:val="num" w:pos="2160"/>
        </w:tabs>
        <w:ind w:left="2160" w:hanging="360"/>
      </w:pPr>
      <w:rPr>
        <w:rFonts w:ascii="Arial" w:hAnsi="Arial" w:cs="Arial" w:hint="default"/>
        <w:b w:val="0"/>
        <w:i w:val="0"/>
        <w:color w:val="auto"/>
        <w:sz w:val="24"/>
        <w:szCs w:val="20"/>
      </w:rPr>
    </w:lvl>
    <w:lvl w:ilvl="6">
      <w:start w:val="1"/>
      <w:numFmt w:val="lowerLetter"/>
      <w:lvlText w:val="%7)"/>
      <w:lvlJc w:val="left"/>
      <w:pPr>
        <w:tabs>
          <w:tab w:val="num" w:pos="4608"/>
        </w:tabs>
        <w:ind w:left="4608" w:hanging="360"/>
      </w:pPr>
      <w:rPr>
        <w:rFonts w:cs="Times New Roman" w:hint="default"/>
        <w:b w:val="0"/>
        <w:i w:val="0"/>
        <w:color w:val="auto"/>
        <w:sz w:val="24"/>
      </w:rPr>
    </w:lvl>
    <w:lvl w:ilvl="7">
      <w:start w:val="1"/>
      <w:numFmt w:val="bullet"/>
      <w:lvlText w:val=""/>
      <w:lvlJc w:val="left"/>
      <w:pPr>
        <w:tabs>
          <w:tab w:val="num" w:pos="4896"/>
        </w:tabs>
        <w:ind w:left="4896" w:hanging="288"/>
      </w:pPr>
      <w:rPr>
        <w:rFonts w:ascii="Symbol" w:hAnsi="Symbol" w:hint="default"/>
        <w:b w:val="0"/>
        <w:i w:val="0"/>
        <w:color w:val="auto"/>
        <w:sz w:val="22"/>
      </w:rPr>
    </w:lvl>
    <w:lvl w:ilvl="8">
      <w:start w:val="1"/>
      <w:numFmt w:val="decimal"/>
      <w:lvlText w:val="%1.%2.%3.%4.%5.%6.%7.%8.%9"/>
      <w:lvlJc w:val="left"/>
      <w:pPr>
        <w:tabs>
          <w:tab w:val="num" w:pos="6192"/>
        </w:tabs>
        <w:ind w:left="6192" w:hanging="1584"/>
      </w:pPr>
      <w:rPr>
        <w:rFonts w:cs="Times New Roman" w:hint="default"/>
        <w:b w:val="0"/>
        <w:i w:val="0"/>
        <w:sz w:val="22"/>
      </w:rPr>
    </w:lvl>
  </w:abstractNum>
  <w:abstractNum w:abstractNumId="44">
    <w:nsid w:val="7B2C0D87"/>
    <w:multiLevelType w:val="hybridMultilevel"/>
    <w:tmpl w:val="725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1D2D35"/>
    <w:multiLevelType w:val="multilevel"/>
    <w:tmpl w:val="BA0E2F38"/>
    <w:lvl w:ilvl="0">
      <w:start w:val="1"/>
      <w:numFmt w:val="decimal"/>
      <w:pStyle w:val="StyleTimesNewRomanBold11ptBoldJustifiedLinespacing"/>
      <w:lvlText w:val="%1.0"/>
      <w:lvlJc w:val="left"/>
      <w:pPr>
        <w:tabs>
          <w:tab w:val="num" w:pos="720"/>
        </w:tabs>
        <w:ind w:left="720" w:hanging="720"/>
      </w:pPr>
      <w:rPr>
        <w:rFonts w:ascii="Times New Roman Bold" w:hAnsi="Times New Roman Bold" w:cs="Times New Roman" w:hint="default"/>
        <w:b/>
        <w:i w:val="0"/>
        <w:caps/>
        <w:sz w:val="20"/>
        <w:szCs w:val="20"/>
      </w:rPr>
    </w:lvl>
    <w:lvl w:ilvl="1">
      <w:start w:val="1"/>
      <w:numFmt w:val="decimal"/>
      <w:lvlText w:val="%1.%2"/>
      <w:lvlJc w:val="left"/>
      <w:pPr>
        <w:tabs>
          <w:tab w:val="num" w:pos="720"/>
        </w:tabs>
        <w:ind w:left="720" w:hanging="720"/>
      </w:pPr>
      <w:rPr>
        <w:rFonts w:ascii="Times New Roman" w:hAnsi="Times New Roman" w:cs="Arial" w:hint="default"/>
        <w:b/>
        <w:i w:val="0"/>
        <w:caps/>
        <w:sz w:val="20"/>
        <w:szCs w:val="20"/>
      </w:rPr>
    </w:lvl>
    <w:lvl w:ilvl="2">
      <w:start w:val="1"/>
      <w:numFmt w:val="upperLetter"/>
      <w:lvlText w:val="%3."/>
      <w:lvlJc w:val="left"/>
      <w:pPr>
        <w:tabs>
          <w:tab w:val="num" w:pos="1080"/>
        </w:tabs>
        <w:ind w:left="1080" w:hanging="360"/>
      </w:pPr>
      <w:rPr>
        <w:rFonts w:ascii="Times New Roman" w:hAnsi="Times New Roman" w:cs="Arial" w:hint="default"/>
        <w:b w:val="0"/>
        <w:i w:val="0"/>
        <w:sz w:val="20"/>
        <w:szCs w:val="20"/>
      </w:rPr>
    </w:lvl>
    <w:lvl w:ilvl="3">
      <w:start w:val="1"/>
      <w:numFmt w:val="decimal"/>
      <w:lvlText w:val="%4."/>
      <w:lvlJc w:val="left"/>
      <w:pPr>
        <w:tabs>
          <w:tab w:val="num" w:pos="1440"/>
        </w:tabs>
        <w:ind w:left="1440" w:hanging="360"/>
      </w:pPr>
      <w:rPr>
        <w:rFonts w:ascii="Times New Roman" w:hAnsi="Times New Roman" w:cs="Arial" w:hint="default"/>
        <w:b w:val="0"/>
        <w:i w:val="0"/>
        <w:sz w:val="20"/>
        <w:szCs w:val="20"/>
      </w:rPr>
    </w:lvl>
    <w:lvl w:ilvl="4">
      <w:start w:val="1"/>
      <w:numFmt w:val="lowerLetter"/>
      <w:lvlText w:val="%5."/>
      <w:lvlJc w:val="left"/>
      <w:pPr>
        <w:tabs>
          <w:tab w:val="num" w:pos="1800"/>
        </w:tabs>
        <w:ind w:left="1800" w:hanging="360"/>
      </w:pPr>
      <w:rPr>
        <w:rFonts w:ascii="Times New Roman" w:hAnsi="Times New Roman" w:cs="Times New Roman" w:hint="default"/>
        <w:b w:val="0"/>
        <w:i w:val="0"/>
        <w:sz w:val="24"/>
      </w:rPr>
    </w:lvl>
    <w:lvl w:ilvl="5">
      <w:start w:val="1"/>
      <w:numFmt w:val="decimal"/>
      <w:lvlText w:val="%6)"/>
      <w:lvlJc w:val="left"/>
      <w:pPr>
        <w:tabs>
          <w:tab w:val="num" w:pos="2160"/>
        </w:tabs>
        <w:ind w:left="2160" w:hanging="360"/>
      </w:pPr>
      <w:rPr>
        <w:rFonts w:ascii="Times New Roman" w:hAnsi="Times New Roman" w:cs="Arial" w:hint="default"/>
        <w:b w:val="0"/>
        <w:i w:val="0"/>
        <w:sz w:val="20"/>
        <w:szCs w:val="20"/>
      </w:rPr>
    </w:lvl>
    <w:lvl w:ilvl="6">
      <w:start w:val="1"/>
      <w:numFmt w:val="decimal"/>
      <w:lvlRestart w:val="0"/>
      <w:lvlText w:val="Figure %1.%7"/>
      <w:lvlJc w:val="left"/>
      <w:pPr>
        <w:tabs>
          <w:tab w:val="num" w:pos="1440"/>
        </w:tabs>
        <w:ind w:left="720" w:hanging="720"/>
      </w:pPr>
      <w:rPr>
        <w:rFonts w:ascii="Times New Roman" w:hAnsi="Times New Roman" w:cs="Times New Roman" w:hint="default"/>
        <w:b/>
        <w:i w:val="0"/>
        <w:sz w:val="24"/>
      </w:rPr>
    </w:lvl>
    <w:lvl w:ilvl="7">
      <w:start w:val="1"/>
      <w:numFmt w:val="decimal"/>
      <w:lvlRestart w:val="0"/>
      <w:lvlText w:val="Table %1.%8"/>
      <w:lvlJc w:val="center"/>
      <w:pPr>
        <w:tabs>
          <w:tab w:val="num" w:pos="1440"/>
        </w:tabs>
        <w:ind w:left="720" w:hanging="432"/>
      </w:pPr>
      <w:rPr>
        <w:rFonts w:ascii="Times New Roman Bold" w:hAnsi="Times New Roman Bold" w:cs="Times New Roman" w:hint="default"/>
        <w:b/>
        <w:i w:val="0"/>
        <w:sz w:val="24"/>
      </w:rPr>
    </w:lvl>
    <w:lvl w:ilvl="8">
      <w:start w:val="1"/>
      <w:numFmt w:val="decimal"/>
      <w:lvlText w:val="%1.%2.%3.%4.%5.%6.%7.%8.%9"/>
      <w:lvlJc w:val="left"/>
      <w:pPr>
        <w:tabs>
          <w:tab w:val="num" w:pos="3384"/>
        </w:tabs>
        <w:ind w:left="3384" w:hanging="1584"/>
      </w:pPr>
      <w:rPr>
        <w:rFonts w:cs="Times New Roman" w:hint="default"/>
      </w:rPr>
    </w:lvl>
  </w:abstractNum>
  <w:num w:numId="1">
    <w:abstractNumId w:val="37"/>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0"/>
  </w:num>
  <w:num w:numId="13">
    <w:abstractNumId w:val="27"/>
  </w:num>
  <w:num w:numId="14">
    <w:abstractNumId w:val="23"/>
  </w:num>
  <w:num w:numId="15">
    <w:abstractNumId w:val="26"/>
  </w:num>
  <w:num w:numId="16">
    <w:abstractNumId w:val="38"/>
  </w:num>
  <w:num w:numId="17">
    <w:abstractNumId w:val="33"/>
  </w:num>
  <w:num w:numId="18">
    <w:abstractNumId w:val="11"/>
  </w:num>
  <w:num w:numId="19">
    <w:abstractNumId w:val="19"/>
  </w:num>
  <w:num w:numId="20">
    <w:abstractNumId w:val="13"/>
  </w:num>
  <w:num w:numId="21">
    <w:abstractNumId w:val="14"/>
  </w:num>
  <w:num w:numId="22">
    <w:abstractNumId w:val="10"/>
  </w:num>
  <w:num w:numId="23">
    <w:abstractNumId w:val="12"/>
  </w:num>
  <w:num w:numId="24">
    <w:abstractNumId w:val="17"/>
  </w:num>
  <w:num w:numId="25">
    <w:abstractNumId w:val="40"/>
  </w:num>
  <w:num w:numId="26">
    <w:abstractNumId w:val="35"/>
  </w:num>
  <w:num w:numId="27">
    <w:abstractNumId w:val="24"/>
  </w:num>
  <w:num w:numId="28">
    <w:abstractNumId w:val="28"/>
  </w:num>
  <w:num w:numId="29">
    <w:abstractNumId w:val="43"/>
  </w:num>
  <w:num w:numId="30">
    <w:abstractNumId w:val="39"/>
  </w:num>
  <w:num w:numId="31">
    <w:abstractNumId w:val="29"/>
  </w:num>
  <w:num w:numId="32">
    <w:abstractNumId w:val="18"/>
  </w:num>
  <w:num w:numId="33">
    <w:abstractNumId w:val="45"/>
  </w:num>
  <w:num w:numId="34">
    <w:abstractNumId w:val="31"/>
  </w:num>
  <w:num w:numId="35">
    <w:abstractNumId w:val="22"/>
  </w:num>
  <w:num w:numId="36">
    <w:abstractNumId w:val="21"/>
  </w:num>
  <w:num w:numId="37">
    <w:abstractNumId w:val="44"/>
  </w:num>
  <w:num w:numId="38">
    <w:abstractNumId w:val="42"/>
  </w:num>
  <w:num w:numId="39">
    <w:abstractNumId w:val="16"/>
  </w:num>
  <w:num w:numId="40">
    <w:abstractNumId w:val="15"/>
  </w:num>
  <w:num w:numId="41">
    <w:abstractNumId w:val="20"/>
  </w:num>
  <w:num w:numId="42">
    <w:abstractNumId w:val="32"/>
  </w:num>
  <w:num w:numId="43">
    <w:abstractNumId w:val="41"/>
  </w:num>
  <w:num w:numId="44">
    <w:abstractNumId w:val="34"/>
  </w:num>
  <w:num w:numId="45">
    <w:abstractNumId w:val="36"/>
  </w:num>
  <w:num w:numId="46">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attachedTemplate r:id="rId1"/>
  <w:linkStyles/>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56"/>
    <w:rsid w:val="00007D06"/>
    <w:rsid w:val="000131A4"/>
    <w:rsid w:val="00015382"/>
    <w:rsid w:val="00041FD5"/>
    <w:rsid w:val="000442FF"/>
    <w:rsid w:val="00052E0D"/>
    <w:rsid w:val="00062601"/>
    <w:rsid w:val="00073621"/>
    <w:rsid w:val="00073A78"/>
    <w:rsid w:val="00074BBF"/>
    <w:rsid w:val="00076764"/>
    <w:rsid w:val="000811C2"/>
    <w:rsid w:val="00083ACA"/>
    <w:rsid w:val="00087CD0"/>
    <w:rsid w:val="00092AB2"/>
    <w:rsid w:val="000A0A77"/>
    <w:rsid w:val="000A1791"/>
    <w:rsid w:val="000A17A1"/>
    <w:rsid w:val="000B2585"/>
    <w:rsid w:val="000B27AB"/>
    <w:rsid w:val="000C1883"/>
    <w:rsid w:val="000C52E3"/>
    <w:rsid w:val="000E2450"/>
    <w:rsid w:val="000E5A9A"/>
    <w:rsid w:val="000F1A8F"/>
    <w:rsid w:val="00100074"/>
    <w:rsid w:val="001003F8"/>
    <w:rsid w:val="00113E7C"/>
    <w:rsid w:val="0011475A"/>
    <w:rsid w:val="00116B0F"/>
    <w:rsid w:val="001205D1"/>
    <w:rsid w:val="00122057"/>
    <w:rsid w:val="001314BF"/>
    <w:rsid w:val="001332B1"/>
    <w:rsid w:val="0014658E"/>
    <w:rsid w:val="00150540"/>
    <w:rsid w:val="00154654"/>
    <w:rsid w:val="0015521D"/>
    <w:rsid w:val="00160D36"/>
    <w:rsid w:val="00165505"/>
    <w:rsid w:val="0017487C"/>
    <w:rsid w:val="00174C5A"/>
    <w:rsid w:val="00177426"/>
    <w:rsid w:val="00177CB7"/>
    <w:rsid w:val="0018176C"/>
    <w:rsid w:val="00186464"/>
    <w:rsid w:val="001A43B5"/>
    <w:rsid w:val="001A6AE5"/>
    <w:rsid w:val="001A7E2E"/>
    <w:rsid w:val="001C6185"/>
    <w:rsid w:val="001D4F97"/>
    <w:rsid w:val="001E0295"/>
    <w:rsid w:val="001E4ED6"/>
    <w:rsid w:val="00200544"/>
    <w:rsid w:val="00202B0B"/>
    <w:rsid w:val="0020352B"/>
    <w:rsid w:val="00203A17"/>
    <w:rsid w:val="00210779"/>
    <w:rsid w:val="00213882"/>
    <w:rsid w:val="002138A2"/>
    <w:rsid w:val="00213B8B"/>
    <w:rsid w:val="00217094"/>
    <w:rsid w:val="00225F21"/>
    <w:rsid w:val="00230785"/>
    <w:rsid w:val="0023322A"/>
    <w:rsid w:val="002350C6"/>
    <w:rsid w:val="002407D7"/>
    <w:rsid w:val="0024739C"/>
    <w:rsid w:val="00251D00"/>
    <w:rsid w:val="002613CE"/>
    <w:rsid w:val="00262778"/>
    <w:rsid w:val="0026603D"/>
    <w:rsid w:val="00270586"/>
    <w:rsid w:val="00270919"/>
    <w:rsid w:val="0028746E"/>
    <w:rsid w:val="002A0059"/>
    <w:rsid w:val="002A1516"/>
    <w:rsid w:val="002A4A7B"/>
    <w:rsid w:val="002A5A6D"/>
    <w:rsid w:val="002A5FC0"/>
    <w:rsid w:val="002C1D42"/>
    <w:rsid w:val="002D28FA"/>
    <w:rsid w:val="002E1D12"/>
    <w:rsid w:val="002F2C3F"/>
    <w:rsid w:val="002F2E74"/>
    <w:rsid w:val="002F2FBE"/>
    <w:rsid w:val="002F42B2"/>
    <w:rsid w:val="002F5440"/>
    <w:rsid w:val="00301826"/>
    <w:rsid w:val="0030503B"/>
    <w:rsid w:val="00307E21"/>
    <w:rsid w:val="00314ABC"/>
    <w:rsid w:val="00321011"/>
    <w:rsid w:val="00321E42"/>
    <w:rsid w:val="00342065"/>
    <w:rsid w:val="00343B40"/>
    <w:rsid w:val="00353085"/>
    <w:rsid w:val="00353EFB"/>
    <w:rsid w:val="003622BA"/>
    <w:rsid w:val="00362521"/>
    <w:rsid w:val="0036424E"/>
    <w:rsid w:val="00365070"/>
    <w:rsid w:val="00370020"/>
    <w:rsid w:val="003759FA"/>
    <w:rsid w:val="003779AE"/>
    <w:rsid w:val="00377DC1"/>
    <w:rsid w:val="00386DC9"/>
    <w:rsid w:val="00391502"/>
    <w:rsid w:val="00397531"/>
    <w:rsid w:val="003A5356"/>
    <w:rsid w:val="003A6A59"/>
    <w:rsid w:val="003B1C94"/>
    <w:rsid w:val="003C135C"/>
    <w:rsid w:val="003C37AD"/>
    <w:rsid w:val="003C446E"/>
    <w:rsid w:val="003D2A14"/>
    <w:rsid w:val="003D32C3"/>
    <w:rsid w:val="003E1108"/>
    <w:rsid w:val="003E126E"/>
    <w:rsid w:val="003E3937"/>
    <w:rsid w:val="003F4FAB"/>
    <w:rsid w:val="003F6AC5"/>
    <w:rsid w:val="00402B8B"/>
    <w:rsid w:val="00412577"/>
    <w:rsid w:val="004217E1"/>
    <w:rsid w:val="00451A8E"/>
    <w:rsid w:val="00452342"/>
    <w:rsid w:val="00452E22"/>
    <w:rsid w:val="004541E9"/>
    <w:rsid w:val="0046615E"/>
    <w:rsid w:val="00475235"/>
    <w:rsid w:val="00480573"/>
    <w:rsid w:val="00480658"/>
    <w:rsid w:val="004944A7"/>
    <w:rsid w:val="004A3874"/>
    <w:rsid w:val="004A459A"/>
    <w:rsid w:val="004A667A"/>
    <w:rsid w:val="004B1100"/>
    <w:rsid w:val="004B3743"/>
    <w:rsid w:val="004B6306"/>
    <w:rsid w:val="004C1ADC"/>
    <w:rsid w:val="004C4870"/>
    <w:rsid w:val="004D2295"/>
    <w:rsid w:val="004D34CD"/>
    <w:rsid w:val="004D6C49"/>
    <w:rsid w:val="004E4144"/>
    <w:rsid w:val="004E42F1"/>
    <w:rsid w:val="004F391B"/>
    <w:rsid w:val="0052066C"/>
    <w:rsid w:val="00535450"/>
    <w:rsid w:val="00535591"/>
    <w:rsid w:val="00535B26"/>
    <w:rsid w:val="00546812"/>
    <w:rsid w:val="00547DAA"/>
    <w:rsid w:val="0055079D"/>
    <w:rsid w:val="00560E4B"/>
    <w:rsid w:val="00563E3B"/>
    <w:rsid w:val="005654BA"/>
    <w:rsid w:val="00566091"/>
    <w:rsid w:val="00570C28"/>
    <w:rsid w:val="00572B9C"/>
    <w:rsid w:val="00573FC3"/>
    <w:rsid w:val="00574129"/>
    <w:rsid w:val="00591631"/>
    <w:rsid w:val="00592E60"/>
    <w:rsid w:val="005A1359"/>
    <w:rsid w:val="005B1EE9"/>
    <w:rsid w:val="005B4B6C"/>
    <w:rsid w:val="005B788E"/>
    <w:rsid w:val="005C184F"/>
    <w:rsid w:val="005C2DAE"/>
    <w:rsid w:val="005D0769"/>
    <w:rsid w:val="005E125D"/>
    <w:rsid w:val="005E2348"/>
    <w:rsid w:val="005E291D"/>
    <w:rsid w:val="005E36B1"/>
    <w:rsid w:val="005E51E2"/>
    <w:rsid w:val="005E75FC"/>
    <w:rsid w:val="005F3CF2"/>
    <w:rsid w:val="00602659"/>
    <w:rsid w:val="0060421B"/>
    <w:rsid w:val="00614063"/>
    <w:rsid w:val="00620959"/>
    <w:rsid w:val="00623434"/>
    <w:rsid w:val="00624CD8"/>
    <w:rsid w:val="00627939"/>
    <w:rsid w:val="00635D26"/>
    <w:rsid w:val="0064232B"/>
    <w:rsid w:val="006429DD"/>
    <w:rsid w:val="0065121A"/>
    <w:rsid w:val="00651683"/>
    <w:rsid w:val="00653DC3"/>
    <w:rsid w:val="00657BF1"/>
    <w:rsid w:val="00672936"/>
    <w:rsid w:val="0067618D"/>
    <w:rsid w:val="006811C9"/>
    <w:rsid w:val="00686402"/>
    <w:rsid w:val="00686556"/>
    <w:rsid w:val="00691B91"/>
    <w:rsid w:val="006931F1"/>
    <w:rsid w:val="006A465D"/>
    <w:rsid w:val="006B1E93"/>
    <w:rsid w:val="006B285C"/>
    <w:rsid w:val="006B4048"/>
    <w:rsid w:val="006B4A24"/>
    <w:rsid w:val="006B5882"/>
    <w:rsid w:val="006B7AE5"/>
    <w:rsid w:val="006C229F"/>
    <w:rsid w:val="006D0DD9"/>
    <w:rsid w:val="006D3336"/>
    <w:rsid w:val="006D46EC"/>
    <w:rsid w:val="006D53F7"/>
    <w:rsid w:val="006D6273"/>
    <w:rsid w:val="006D7AA6"/>
    <w:rsid w:val="006D7C5B"/>
    <w:rsid w:val="006E7D9F"/>
    <w:rsid w:val="00704B87"/>
    <w:rsid w:val="00720EBB"/>
    <w:rsid w:val="00724DB0"/>
    <w:rsid w:val="0072651C"/>
    <w:rsid w:val="007416ED"/>
    <w:rsid w:val="007503B0"/>
    <w:rsid w:val="007504AA"/>
    <w:rsid w:val="00753988"/>
    <w:rsid w:val="00770009"/>
    <w:rsid w:val="007743BA"/>
    <w:rsid w:val="00782390"/>
    <w:rsid w:val="00783BDB"/>
    <w:rsid w:val="00792925"/>
    <w:rsid w:val="007A0841"/>
    <w:rsid w:val="007B134A"/>
    <w:rsid w:val="007B466C"/>
    <w:rsid w:val="007B5E6F"/>
    <w:rsid w:val="007B64AE"/>
    <w:rsid w:val="007B6E70"/>
    <w:rsid w:val="007C32EC"/>
    <w:rsid w:val="007D1E89"/>
    <w:rsid w:val="007E076F"/>
    <w:rsid w:val="007F0411"/>
    <w:rsid w:val="007F486F"/>
    <w:rsid w:val="007F67AD"/>
    <w:rsid w:val="00812892"/>
    <w:rsid w:val="00813E07"/>
    <w:rsid w:val="008179A2"/>
    <w:rsid w:val="008212DC"/>
    <w:rsid w:val="008344EA"/>
    <w:rsid w:val="0083498E"/>
    <w:rsid w:val="00841E76"/>
    <w:rsid w:val="00844D2E"/>
    <w:rsid w:val="0084632C"/>
    <w:rsid w:val="00852638"/>
    <w:rsid w:val="008574B8"/>
    <w:rsid w:val="00872B8A"/>
    <w:rsid w:val="008813B4"/>
    <w:rsid w:val="0088206B"/>
    <w:rsid w:val="00884FEB"/>
    <w:rsid w:val="00885F74"/>
    <w:rsid w:val="00886826"/>
    <w:rsid w:val="008A036A"/>
    <w:rsid w:val="008B5956"/>
    <w:rsid w:val="008B638F"/>
    <w:rsid w:val="008B6C16"/>
    <w:rsid w:val="008C5F4A"/>
    <w:rsid w:val="008D6FDF"/>
    <w:rsid w:val="008E0B19"/>
    <w:rsid w:val="008E16CB"/>
    <w:rsid w:val="008E3175"/>
    <w:rsid w:val="008E4D64"/>
    <w:rsid w:val="008E558A"/>
    <w:rsid w:val="008E7245"/>
    <w:rsid w:val="008E7B79"/>
    <w:rsid w:val="008F1E34"/>
    <w:rsid w:val="008F2045"/>
    <w:rsid w:val="008F7D12"/>
    <w:rsid w:val="00902098"/>
    <w:rsid w:val="00910F85"/>
    <w:rsid w:val="00913A55"/>
    <w:rsid w:val="00913BE0"/>
    <w:rsid w:val="00915AB2"/>
    <w:rsid w:val="00917108"/>
    <w:rsid w:val="00921F1C"/>
    <w:rsid w:val="009271DF"/>
    <w:rsid w:val="0093352C"/>
    <w:rsid w:val="00942086"/>
    <w:rsid w:val="00963152"/>
    <w:rsid w:val="00966F24"/>
    <w:rsid w:val="00971535"/>
    <w:rsid w:val="009720B9"/>
    <w:rsid w:val="00976C96"/>
    <w:rsid w:val="009802FC"/>
    <w:rsid w:val="00987E18"/>
    <w:rsid w:val="00996844"/>
    <w:rsid w:val="00997323"/>
    <w:rsid w:val="009A2C8E"/>
    <w:rsid w:val="009A7989"/>
    <w:rsid w:val="009B11C2"/>
    <w:rsid w:val="009B156D"/>
    <w:rsid w:val="009B7E43"/>
    <w:rsid w:val="009C04AB"/>
    <w:rsid w:val="009C5EC1"/>
    <w:rsid w:val="009D303B"/>
    <w:rsid w:val="009D57C4"/>
    <w:rsid w:val="009D7DC4"/>
    <w:rsid w:val="009E2120"/>
    <w:rsid w:val="009E6A4D"/>
    <w:rsid w:val="009F0010"/>
    <w:rsid w:val="009F282C"/>
    <w:rsid w:val="009F33CB"/>
    <w:rsid w:val="009F45E2"/>
    <w:rsid w:val="00A05FDB"/>
    <w:rsid w:val="00A23C8A"/>
    <w:rsid w:val="00A319B7"/>
    <w:rsid w:val="00A43417"/>
    <w:rsid w:val="00A439D3"/>
    <w:rsid w:val="00A43C64"/>
    <w:rsid w:val="00A46E56"/>
    <w:rsid w:val="00A51D9C"/>
    <w:rsid w:val="00A54B59"/>
    <w:rsid w:val="00A565E9"/>
    <w:rsid w:val="00A6363C"/>
    <w:rsid w:val="00A91327"/>
    <w:rsid w:val="00A9515E"/>
    <w:rsid w:val="00A96106"/>
    <w:rsid w:val="00AA77EE"/>
    <w:rsid w:val="00AB1F2D"/>
    <w:rsid w:val="00AC2A3C"/>
    <w:rsid w:val="00AD3BE2"/>
    <w:rsid w:val="00AD603E"/>
    <w:rsid w:val="00AE07A4"/>
    <w:rsid w:val="00AE3E60"/>
    <w:rsid w:val="00AE70C0"/>
    <w:rsid w:val="00AF7F68"/>
    <w:rsid w:val="00B033BC"/>
    <w:rsid w:val="00B04115"/>
    <w:rsid w:val="00B05144"/>
    <w:rsid w:val="00B209A0"/>
    <w:rsid w:val="00B26685"/>
    <w:rsid w:val="00B3467E"/>
    <w:rsid w:val="00B42CC5"/>
    <w:rsid w:val="00B45C14"/>
    <w:rsid w:val="00B45EC2"/>
    <w:rsid w:val="00B747EA"/>
    <w:rsid w:val="00B755BE"/>
    <w:rsid w:val="00B75D34"/>
    <w:rsid w:val="00B766D1"/>
    <w:rsid w:val="00B906D4"/>
    <w:rsid w:val="00B9297B"/>
    <w:rsid w:val="00B92A75"/>
    <w:rsid w:val="00BA30C7"/>
    <w:rsid w:val="00BA33A8"/>
    <w:rsid w:val="00BA570F"/>
    <w:rsid w:val="00BA5A36"/>
    <w:rsid w:val="00BB63CC"/>
    <w:rsid w:val="00BD26B3"/>
    <w:rsid w:val="00BD2E4B"/>
    <w:rsid w:val="00BD760F"/>
    <w:rsid w:val="00BE2D49"/>
    <w:rsid w:val="00BE437F"/>
    <w:rsid w:val="00BF5206"/>
    <w:rsid w:val="00BF6D90"/>
    <w:rsid w:val="00C01C33"/>
    <w:rsid w:val="00C03776"/>
    <w:rsid w:val="00C05B79"/>
    <w:rsid w:val="00C070DE"/>
    <w:rsid w:val="00C1249B"/>
    <w:rsid w:val="00C205D0"/>
    <w:rsid w:val="00C23A5B"/>
    <w:rsid w:val="00C304DE"/>
    <w:rsid w:val="00C36690"/>
    <w:rsid w:val="00C36EED"/>
    <w:rsid w:val="00C422C0"/>
    <w:rsid w:val="00C4436E"/>
    <w:rsid w:val="00C451D1"/>
    <w:rsid w:val="00C636C7"/>
    <w:rsid w:val="00C64733"/>
    <w:rsid w:val="00C647A6"/>
    <w:rsid w:val="00C64DED"/>
    <w:rsid w:val="00C66B0C"/>
    <w:rsid w:val="00C72535"/>
    <w:rsid w:val="00C72880"/>
    <w:rsid w:val="00C8091C"/>
    <w:rsid w:val="00C83F90"/>
    <w:rsid w:val="00C85560"/>
    <w:rsid w:val="00CA7444"/>
    <w:rsid w:val="00CB00EA"/>
    <w:rsid w:val="00CB42DD"/>
    <w:rsid w:val="00CC376B"/>
    <w:rsid w:val="00CC4826"/>
    <w:rsid w:val="00CC4A5C"/>
    <w:rsid w:val="00CD5760"/>
    <w:rsid w:val="00CE1B3B"/>
    <w:rsid w:val="00CE4C69"/>
    <w:rsid w:val="00CE682A"/>
    <w:rsid w:val="00CF6A3B"/>
    <w:rsid w:val="00D00414"/>
    <w:rsid w:val="00D01F7B"/>
    <w:rsid w:val="00D0377A"/>
    <w:rsid w:val="00D06A17"/>
    <w:rsid w:val="00D175F1"/>
    <w:rsid w:val="00D34688"/>
    <w:rsid w:val="00D35444"/>
    <w:rsid w:val="00D45EC6"/>
    <w:rsid w:val="00D47744"/>
    <w:rsid w:val="00D5538A"/>
    <w:rsid w:val="00D56711"/>
    <w:rsid w:val="00D6018B"/>
    <w:rsid w:val="00D72C37"/>
    <w:rsid w:val="00D7473C"/>
    <w:rsid w:val="00D773E4"/>
    <w:rsid w:val="00D910B4"/>
    <w:rsid w:val="00D93060"/>
    <w:rsid w:val="00D971EE"/>
    <w:rsid w:val="00DA3FDD"/>
    <w:rsid w:val="00DA6F99"/>
    <w:rsid w:val="00DB48D9"/>
    <w:rsid w:val="00DB6352"/>
    <w:rsid w:val="00DB6875"/>
    <w:rsid w:val="00DB7E9E"/>
    <w:rsid w:val="00DC3125"/>
    <w:rsid w:val="00DC4B58"/>
    <w:rsid w:val="00DD0B96"/>
    <w:rsid w:val="00DD1996"/>
    <w:rsid w:val="00DE0BBB"/>
    <w:rsid w:val="00DE78F5"/>
    <w:rsid w:val="00DE7C7C"/>
    <w:rsid w:val="00DF0BD5"/>
    <w:rsid w:val="00DF1931"/>
    <w:rsid w:val="00DF4343"/>
    <w:rsid w:val="00DF7F52"/>
    <w:rsid w:val="00E047A8"/>
    <w:rsid w:val="00E04E41"/>
    <w:rsid w:val="00E123A6"/>
    <w:rsid w:val="00E146F6"/>
    <w:rsid w:val="00E1624E"/>
    <w:rsid w:val="00E179AE"/>
    <w:rsid w:val="00E20D6F"/>
    <w:rsid w:val="00E26039"/>
    <w:rsid w:val="00E33A92"/>
    <w:rsid w:val="00E36A08"/>
    <w:rsid w:val="00E36E93"/>
    <w:rsid w:val="00E37980"/>
    <w:rsid w:val="00E4208E"/>
    <w:rsid w:val="00E42146"/>
    <w:rsid w:val="00E5429F"/>
    <w:rsid w:val="00E713E3"/>
    <w:rsid w:val="00E75AB9"/>
    <w:rsid w:val="00E76399"/>
    <w:rsid w:val="00E77D9C"/>
    <w:rsid w:val="00E95AD2"/>
    <w:rsid w:val="00EA7158"/>
    <w:rsid w:val="00EB1084"/>
    <w:rsid w:val="00EB5233"/>
    <w:rsid w:val="00EB563C"/>
    <w:rsid w:val="00EB5C9D"/>
    <w:rsid w:val="00ED08C8"/>
    <w:rsid w:val="00ED0D08"/>
    <w:rsid w:val="00ED1768"/>
    <w:rsid w:val="00EE70BA"/>
    <w:rsid w:val="00F06575"/>
    <w:rsid w:val="00F06E00"/>
    <w:rsid w:val="00F07F48"/>
    <w:rsid w:val="00F24A4D"/>
    <w:rsid w:val="00F24AA2"/>
    <w:rsid w:val="00F27A57"/>
    <w:rsid w:val="00F36D14"/>
    <w:rsid w:val="00F4164F"/>
    <w:rsid w:val="00F46C80"/>
    <w:rsid w:val="00F50451"/>
    <w:rsid w:val="00F57F8D"/>
    <w:rsid w:val="00F60316"/>
    <w:rsid w:val="00F74AC2"/>
    <w:rsid w:val="00F834A3"/>
    <w:rsid w:val="00F848D7"/>
    <w:rsid w:val="00F854EC"/>
    <w:rsid w:val="00F87C6F"/>
    <w:rsid w:val="00F96943"/>
    <w:rsid w:val="00F97F8D"/>
    <w:rsid w:val="00FA2138"/>
    <w:rsid w:val="00FA41DB"/>
    <w:rsid w:val="00FB04DD"/>
    <w:rsid w:val="00FB0B60"/>
    <w:rsid w:val="00FB6218"/>
    <w:rsid w:val="00FC3D5E"/>
    <w:rsid w:val="00FC4938"/>
    <w:rsid w:val="00FC5706"/>
    <w:rsid w:val="00FC5A8B"/>
    <w:rsid w:val="00FC6F66"/>
    <w:rsid w:val="00FC75F4"/>
    <w:rsid w:val="00FC7F54"/>
    <w:rsid w:val="00FE2E32"/>
    <w:rsid w:val="00FF4EBB"/>
    <w:rsid w:val="00FF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header" w:uiPriority="99" w:qFormat="1"/>
    <w:lsdException w:name="footer" w:uiPriority="99" w:qFormat="1"/>
    <w:lsdException w:name="caption" w:qFormat="1"/>
    <w:lsdException w:name="table of figures" w:uiPriority="99"/>
    <w:lsdException w:name="macro"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779AE"/>
    <w:rPr>
      <w:rFonts w:ascii="Calibri" w:eastAsia="Times New Roman" w:hAnsi="Calibri"/>
      <w:sz w:val="22"/>
    </w:rPr>
  </w:style>
  <w:style w:type="paragraph" w:styleId="Heading1">
    <w:name w:val="heading 1"/>
    <w:aliases w:val="Header Title"/>
    <w:basedOn w:val="FNI1REPORTHeading1ChapterTitle"/>
    <w:next w:val="BodyText2"/>
    <w:link w:val="Heading1Char"/>
    <w:qFormat/>
    <w:rsid w:val="003779AE"/>
    <w:pPr>
      <w:numPr>
        <w:numId w:val="12"/>
      </w:numPr>
      <w:outlineLvl w:val="0"/>
    </w:pPr>
    <w:rPr>
      <w:rFonts w:cs="Arial"/>
    </w:rPr>
  </w:style>
  <w:style w:type="paragraph" w:styleId="Heading2">
    <w:name w:val="heading 2"/>
    <w:aliases w:val="Sections"/>
    <w:basedOn w:val="FNI1REPORTHeading2"/>
    <w:next w:val="BodyText2"/>
    <w:link w:val="Heading2Char"/>
    <w:qFormat/>
    <w:rsid w:val="003779AE"/>
    <w:pPr>
      <w:numPr>
        <w:numId w:val="12"/>
      </w:numPr>
      <w:spacing w:after="120"/>
      <w:outlineLvl w:val="1"/>
    </w:pPr>
  </w:style>
  <w:style w:type="paragraph" w:styleId="Heading3">
    <w:name w:val="heading 3"/>
    <w:aliases w:val="Heading3 - FNI,Sub Sections"/>
    <w:basedOn w:val="FNI1REPORTHeading3"/>
    <w:next w:val="BodyText2"/>
    <w:link w:val="Heading3Char"/>
    <w:autoRedefine/>
    <w:qFormat/>
    <w:rsid w:val="003779AE"/>
    <w:pPr>
      <w:numPr>
        <w:numId w:val="12"/>
      </w:numPr>
      <w:spacing w:before="180" w:line="240" w:lineRule="auto"/>
      <w:outlineLvl w:val="2"/>
    </w:pPr>
    <w:rPr>
      <w:rFonts w:cs="Arial"/>
      <w:b/>
    </w:rPr>
  </w:style>
  <w:style w:type="paragraph" w:styleId="Heading4">
    <w:name w:val="heading 4"/>
    <w:basedOn w:val="FNI1REPORTHeading4"/>
    <w:next w:val="BodyText2"/>
    <w:link w:val="Heading4Char"/>
    <w:qFormat/>
    <w:rsid w:val="003779AE"/>
    <w:pPr>
      <w:numPr>
        <w:numId w:val="12"/>
      </w:numPr>
      <w:spacing w:after="120" w:line="240" w:lineRule="auto"/>
      <w:outlineLvl w:val="3"/>
    </w:pPr>
    <w:rPr>
      <w:rFonts w:cs="Arial"/>
    </w:rPr>
  </w:style>
  <w:style w:type="paragraph" w:styleId="Heading5">
    <w:name w:val="heading 5"/>
    <w:basedOn w:val="FNI1REPORTHeading5"/>
    <w:link w:val="Heading5Char"/>
    <w:qFormat/>
    <w:rsid w:val="003779AE"/>
    <w:pPr>
      <w:numPr>
        <w:numId w:val="12"/>
      </w:numPr>
      <w:outlineLvl w:val="4"/>
    </w:pPr>
    <w:rPr>
      <w:rFonts w:ascii="Calibri" w:hAnsi="Calibri" w:cs="Arial"/>
      <w:sz w:val="22"/>
    </w:rPr>
  </w:style>
  <w:style w:type="paragraph" w:styleId="Heading6">
    <w:name w:val="heading 6"/>
    <w:basedOn w:val="Normal"/>
    <w:link w:val="Heading6Char"/>
    <w:qFormat/>
    <w:rsid w:val="003779AE"/>
    <w:pPr>
      <w:numPr>
        <w:ilvl w:val="5"/>
        <w:numId w:val="12"/>
      </w:numPr>
      <w:spacing w:after="60"/>
      <w:outlineLvl w:val="5"/>
    </w:pPr>
    <w:rPr>
      <w:bCs/>
      <w:szCs w:val="20"/>
    </w:rPr>
  </w:style>
  <w:style w:type="paragraph" w:styleId="Heading7">
    <w:name w:val="heading 7"/>
    <w:basedOn w:val="Normal"/>
    <w:link w:val="Heading7Char"/>
    <w:qFormat/>
    <w:rsid w:val="003779AE"/>
    <w:pPr>
      <w:numPr>
        <w:ilvl w:val="6"/>
        <w:numId w:val="12"/>
      </w:numPr>
      <w:spacing w:after="60"/>
      <w:outlineLvl w:val="6"/>
    </w:pPr>
    <w:rPr>
      <w:szCs w:val="20"/>
    </w:rPr>
  </w:style>
  <w:style w:type="paragraph" w:styleId="Heading8">
    <w:name w:val="heading 8"/>
    <w:basedOn w:val="Normal"/>
    <w:link w:val="Heading8Char"/>
    <w:semiHidden/>
    <w:qFormat/>
    <w:rsid w:val="003779AE"/>
    <w:pPr>
      <w:numPr>
        <w:ilvl w:val="7"/>
        <w:numId w:val="1"/>
      </w:numPr>
      <w:outlineLvl w:val="7"/>
    </w:pPr>
    <w:rPr>
      <w:iCs/>
      <w:szCs w:val="20"/>
    </w:rPr>
  </w:style>
  <w:style w:type="paragraph" w:styleId="Heading9">
    <w:name w:val="heading 9"/>
    <w:basedOn w:val="Normal"/>
    <w:next w:val="Normal"/>
    <w:link w:val="Heading9Char"/>
    <w:semiHidden/>
    <w:qFormat/>
    <w:rsid w:val="003779AE"/>
    <w:pPr>
      <w:numPr>
        <w:ilvl w:val="8"/>
        <w:numId w:val="1"/>
      </w:numPr>
      <w:spacing w:before="240" w:after="60"/>
      <w:outlineLvl w:val="8"/>
    </w:pPr>
    <w:rPr>
      <w:szCs w:val="22"/>
    </w:rPr>
  </w:style>
  <w:style w:type="character" w:default="1" w:styleId="DefaultParagraphFont">
    <w:name w:val="Default Paragraph Font"/>
    <w:uiPriority w:val="1"/>
    <w:semiHidden/>
    <w:unhideWhenUsed/>
    <w:rsid w:val="003779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79AE"/>
  </w:style>
  <w:style w:type="paragraph" w:customStyle="1" w:styleId="BodyTextIndent-FNI">
    <w:name w:val="Body Text Indent - FNI"/>
    <w:basedOn w:val="Normal"/>
    <w:link w:val="BodyTextIndent-FNIChar"/>
    <w:semiHidden/>
    <w:rsid w:val="003779AE"/>
    <w:pPr>
      <w:ind w:left="720"/>
    </w:pPr>
  </w:style>
  <w:style w:type="character" w:customStyle="1" w:styleId="BodyTextIndent-FNIChar">
    <w:name w:val="Body Text Indent - FNI Char"/>
    <w:basedOn w:val="DefaultParagraphFont"/>
    <w:link w:val="BodyTextIndent-FNI"/>
    <w:semiHidden/>
    <w:rsid w:val="003779AE"/>
    <w:rPr>
      <w:rFonts w:ascii="Calibri" w:eastAsia="Times New Roman" w:hAnsi="Calibri"/>
      <w:sz w:val="22"/>
    </w:rPr>
  </w:style>
  <w:style w:type="paragraph" w:customStyle="1" w:styleId="Heading1-FNI">
    <w:name w:val="Heading 1 - FNI"/>
    <w:basedOn w:val="Normal"/>
    <w:link w:val="Heading1-FNIChar"/>
    <w:semiHidden/>
    <w:qFormat/>
    <w:rsid w:val="003779AE"/>
    <w:pPr>
      <w:spacing w:after="120"/>
    </w:pPr>
    <w:rPr>
      <w:rFonts w:ascii="Cambria" w:hAnsi="Cambria"/>
      <w:b/>
      <w:caps/>
      <w:color w:val="000000"/>
      <w:sz w:val="36"/>
      <w:szCs w:val="36"/>
    </w:rPr>
  </w:style>
  <w:style w:type="character" w:customStyle="1" w:styleId="Heading1-FNIChar">
    <w:name w:val="Heading 1 - FNI Char"/>
    <w:basedOn w:val="DefaultParagraphFont"/>
    <w:link w:val="Heading1-FNI"/>
    <w:semiHidden/>
    <w:rsid w:val="003779AE"/>
    <w:rPr>
      <w:rFonts w:ascii="Cambria" w:eastAsia="Times New Roman" w:hAnsi="Cambria"/>
      <w:b/>
      <w:caps/>
      <w:color w:val="000000"/>
      <w:sz w:val="36"/>
      <w:szCs w:val="36"/>
    </w:rPr>
  </w:style>
  <w:style w:type="paragraph" w:customStyle="1" w:styleId="Heading2-FNI">
    <w:name w:val="Heading 2 - FNI"/>
    <w:basedOn w:val="Normal"/>
    <w:link w:val="Heading2-FNIChar"/>
    <w:semiHidden/>
    <w:qFormat/>
    <w:rsid w:val="003779AE"/>
    <w:pPr>
      <w:spacing w:after="120"/>
    </w:pPr>
    <w:rPr>
      <w:b/>
      <w:color w:val="FFFFFF"/>
      <w:sz w:val="32"/>
      <w:szCs w:val="32"/>
    </w:rPr>
  </w:style>
  <w:style w:type="character" w:customStyle="1" w:styleId="Heading2-FNIChar">
    <w:name w:val="Heading 2 - FNI Char"/>
    <w:basedOn w:val="DefaultParagraphFont"/>
    <w:link w:val="Heading2-FNI"/>
    <w:semiHidden/>
    <w:rsid w:val="003779AE"/>
    <w:rPr>
      <w:rFonts w:ascii="Calibri" w:eastAsia="Times New Roman" w:hAnsi="Calibri"/>
      <w:b/>
      <w:color w:val="FFFFFF"/>
      <w:sz w:val="32"/>
      <w:szCs w:val="32"/>
    </w:rPr>
  </w:style>
  <w:style w:type="paragraph" w:customStyle="1" w:styleId="BodyTextIndent2-FNI">
    <w:name w:val="Body Text Indent 2 - FNI"/>
    <w:basedOn w:val="Normal"/>
    <w:link w:val="BodyTextIndent2-FNIChar"/>
    <w:semiHidden/>
    <w:rsid w:val="003779AE"/>
    <w:pPr>
      <w:ind w:left="1440"/>
    </w:pPr>
  </w:style>
  <w:style w:type="character" w:customStyle="1" w:styleId="BodyTextIndent2-FNIChar">
    <w:name w:val="Body Text Indent 2 - FNI Char"/>
    <w:basedOn w:val="DefaultParagraphFont"/>
    <w:link w:val="BodyTextIndent2-FNI"/>
    <w:semiHidden/>
    <w:rsid w:val="003779AE"/>
    <w:rPr>
      <w:rFonts w:ascii="Calibri" w:eastAsia="Times New Roman" w:hAnsi="Calibri"/>
      <w:sz w:val="22"/>
    </w:rPr>
  </w:style>
  <w:style w:type="paragraph" w:customStyle="1" w:styleId="Heading4-FNI">
    <w:name w:val="Heading 4 - FNI"/>
    <w:basedOn w:val="Normal"/>
    <w:link w:val="Heading4-FNIChar"/>
    <w:semiHidden/>
    <w:qFormat/>
    <w:rsid w:val="003779AE"/>
    <w:rPr>
      <w:b/>
      <w:color w:val="FFFFFF"/>
    </w:rPr>
  </w:style>
  <w:style w:type="character" w:customStyle="1" w:styleId="Heading4-FNIChar">
    <w:name w:val="Heading 4 - FNI Char"/>
    <w:basedOn w:val="DefaultParagraphFont"/>
    <w:link w:val="Heading4-FNI"/>
    <w:semiHidden/>
    <w:rsid w:val="003779AE"/>
    <w:rPr>
      <w:rFonts w:ascii="Calibri" w:eastAsia="Times New Roman" w:hAnsi="Calibri"/>
      <w:b/>
      <w:color w:val="FFFFFF"/>
      <w:sz w:val="22"/>
    </w:rPr>
  </w:style>
  <w:style w:type="paragraph" w:customStyle="1" w:styleId="BodyTextIndent3-FNI">
    <w:name w:val="Body Text Indent 3 - FNI"/>
    <w:basedOn w:val="Normal"/>
    <w:link w:val="BodyTextIndent3-FNIChar"/>
    <w:semiHidden/>
    <w:rsid w:val="003779AE"/>
    <w:pPr>
      <w:ind w:left="2160"/>
    </w:pPr>
  </w:style>
  <w:style w:type="character" w:customStyle="1" w:styleId="BodyTextIndent3-FNIChar">
    <w:name w:val="Body Text Indent 3 - FNI Char"/>
    <w:basedOn w:val="DefaultParagraphFont"/>
    <w:link w:val="BodyTextIndent3-FNI"/>
    <w:semiHidden/>
    <w:rsid w:val="003779AE"/>
    <w:rPr>
      <w:rFonts w:ascii="Calibri" w:eastAsia="Times New Roman" w:hAnsi="Calibri"/>
      <w:sz w:val="22"/>
    </w:rPr>
  </w:style>
  <w:style w:type="paragraph" w:customStyle="1" w:styleId="Heading5-FNI">
    <w:name w:val="Heading 5 - FNI"/>
    <w:basedOn w:val="Normal"/>
    <w:link w:val="Heading5-FNIChar"/>
    <w:semiHidden/>
    <w:qFormat/>
    <w:rsid w:val="003779AE"/>
    <w:rPr>
      <w:b/>
      <w:szCs w:val="22"/>
    </w:rPr>
  </w:style>
  <w:style w:type="character" w:customStyle="1" w:styleId="Heading5-FNIChar">
    <w:name w:val="Heading 5 - FNI Char"/>
    <w:basedOn w:val="DefaultParagraphFont"/>
    <w:link w:val="Heading5-FNI"/>
    <w:semiHidden/>
    <w:rsid w:val="003779AE"/>
    <w:rPr>
      <w:rFonts w:ascii="Calibri" w:eastAsia="Times New Roman" w:hAnsi="Calibri"/>
      <w:b/>
      <w:sz w:val="22"/>
      <w:szCs w:val="22"/>
    </w:rPr>
  </w:style>
  <w:style w:type="paragraph" w:customStyle="1" w:styleId="BodyTextIndent4-FNI">
    <w:name w:val="Body Text Indent 4 - FNI"/>
    <w:basedOn w:val="Normal"/>
    <w:link w:val="BodyTextIndent4-FNIChar"/>
    <w:semiHidden/>
    <w:rsid w:val="003779AE"/>
    <w:pPr>
      <w:ind w:left="2880"/>
    </w:pPr>
  </w:style>
  <w:style w:type="character" w:customStyle="1" w:styleId="BodyTextIndent4-FNIChar">
    <w:name w:val="Body Text Indent 4 - FNI Char"/>
    <w:basedOn w:val="DefaultParagraphFont"/>
    <w:link w:val="BodyTextIndent4-FNI"/>
    <w:semiHidden/>
    <w:rsid w:val="003779AE"/>
    <w:rPr>
      <w:rFonts w:ascii="Calibri" w:eastAsia="Times New Roman" w:hAnsi="Calibri"/>
      <w:sz w:val="22"/>
    </w:rPr>
  </w:style>
  <w:style w:type="paragraph" w:customStyle="1" w:styleId="Heading6-FNI">
    <w:name w:val="Heading 6 - FNI"/>
    <w:basedOn w:val="Normal"/>
    <w:link w:val="Heading6-FNIChar"/>
    <w:semiHidden/>
    <w:rsid w:val="003779AE"/>
    <w:pPr>
      <w:ind w:left="2880"/>
    </w:pPr>
  </w:style>
  <w:style w:type="character" w:customStyle="1" w:styleId="Heading6-FNIChar">
    <w:name w:val="Heading 6 - FNI Char"/>
    <w:basedOn w:val="DefaultParagraphFont"/>
    <w:link w:val="Heading6-FNI"/>
    <w:semiHidden/>
    <w:rsid w:val="003779AE"/>
    <w:rPr>
      <w:rFonts w:ascii="Calibri" w:eastAsia="Times New Roman" w:hAnsi="Calibri"/>
      <w:sz w:val="22"/>
    </w:rPr>
  </w:style>
  <w:style w:type="paragraph" w:customStyle="1" w:styleId="Heading7-FNI">
    <w:name w:val="Heading 7 - FNI"/>
    <w:basedOn w:val="Normal"/>
    <w:link w:val="Heading7-FNIChar"/>
    <w:semiHidden/>
    <w:rsid w:val="003779AE"/>
    <w:pPr>
      <w:ind w:left="3600"/>
    </w:pPr>
  </w:style>
  <w:style w:type="character" w:customStyle="1" w:styleId="Heading7-FNIChar">
    <w:name w:val="Heading 7 - FNI Char"/>
    <w:basedOn w:val="DefaultParagraphFont"/>
    <w:link w:val="Heading7-FNI"/>
    <w:semiHidden/>
    <w:rsid w:val="003779AE"/>
    <w:rPr>
      <w:rFonts w:ascii="Calibri" w:eastAsia="Times New Roman" w:hAnsi="Calibri"/>
      <w:sz w:val="22"/>
    </w:rPr>
  </w:style>
  <w:style w:type="paragraph" w:customStyle="1" w:styleId="BlueHeader">
    <w:name w:val="Blue Header"/>
    <w:basedOn w:val="Normal"/>
    <w:link w:val="BlueHeaderChar"/>
    <w:semiHidden/>
    <w:rsid w:val="003779AE"/>
    <w:rPr>
      <w:rFonts w:ascii="Cambria" w:hAnsi="Cambria"/>
      <w:color w:val="FFFFFF"/>
      <w:szCs w:val="28"/>
    </w:rPr>
  </w:style>
  <w:style w:type="character" w:customStyle="1" w:styleId="BlueHeaderChar">
    <w:name w:val="Blue Header Char"/>
    <w:basedOn w:val="DefaultParagraphFont"/>
    <w:link w:val="BlueHeader"/>
    <w:semiHidden/>
    <w:rsid w:val="003779AE"/>
    <w:rPr>
      <w:rFonts w:ascii="Cambria" w:eastAsia="Times New Roman" w:hAnsi="Cambria"/>
      <w:color w:val="FFFFFF"/>
      <w:sz w:val="22"/>
      <w:szCs w:val="28"/>
    </w:rPr>
  </w:style>
  <w:style w:type="paragraph" w:customStyle="1" w:styleId="Bodytext-bulleted">
    <w:name w:val="Body text - bulleted"/>
    <w:basedOn w:val="ListParagraph"/>
    <w:link w:val="Bodytext-bulletedChar"/>
    <w:semiHidden/>
    <w:qFormat/>
    <w:rsid w:val="003779AE"/>
    <w:pPr>
      <w:numPr>
        <w:numId w:val="15"/>
      </w:numPr>
    </w:pPr>
    <w:rPr>
      <w:szCs w:val="22"/>
    </w:rPr>
  </w:style>
  <w:style w:type="paragraph" w:styleId="ListParagraph">
    <w:name w:val="List Paragraph"/>
    <w:basedOn w:val="Normal"/>
    <w:uiPriority w:val="34"/>
    <w:rsid w:val="003779AE"/>
    <w:pPr>
      <w:ind w:left="720"/>
      <w:contextualSpacing/>
    </w:pPr>
  </w:style>
  <w:style w:type="character" w:customStyle="1" w:styleId="Heading3Char">
    <w:name w:val="Heading 3 Char"/>
    <w:aliases w:val="Heading3 - FNI Char,Sub Sections Char"/>
    <w:basedOn w:val="DefaultParagraphFont"/>
    <w:link w:val="Heading3"/>
    <w:rsid w:val="003779AE"/>
    <w:rPr>
      <w:rFonts w:ascii="Cambria" w:eastAsia="Times New Roman" w:hAnsi="Cambria"/>
      <w:b/>
    </w:rPr>
  </w:style>
  <w:style w:type="paragraph" w:customStyle="1" w:styleId="Heading3-FNI">
    <w:name w:val="Heading 3 - FNI"/>
    <w:basedOn w:val="Normal"/>
    <w:link w:val="Heading3-FNIChar"/>
    <w:semiHidden/>
    <w:qFormat/>
    <w:rsid w:val="003779AE"/>
    <w:rPr>
      <w:b/>
      <w:sz w:val="28"/>
      <w:szCs w:val="28"/>
    </w:rPr>
  </w:style>
  <w:style w:type="character" w:customStyle="1" w:styleId="Heading3-FNIChar">
    <w:name w:val="Heading 3 - FNI Char"/>
    <w:basedOn w:val="DefaultParagraphFont"/>
    <w:link w:val="Heading3-FNI"/>
    <w:semiHidden/>
    <w:rsid w:val="003779AE"/>
    <w:rPr>
      <w:rFonts w:ascii="Calibri" w:eastAsia="Times New Roman" w:hAnsi="Calibri"/>
      <w:b/>
      <w:sz w:val="28"/>
      <w:szCs w:val="28"/>
    </w:rPr>
  </w:style>
  <w:style w:type="character" w:customStyle="1" w:styleId="Bodytext-bulletedChar">
    <w:name w:val="Body text - bulleted Char"/>
    <w:basedOn w:val="DefaultParagraphFont"/>
    <w:link w:val="Bodytext-bulleted"/>
    <w:semiHidden/>
    <w:rsid w:val="003779AE"/>
    <w:rPr>
      <w:rFonts w:ascii="Calibri" w:eastAsia="Times New Roman" w:hAnsi="Calibri"/>
      <w:sz w:val="22"/>
      <w:szCs w:val="22"/>
    </w:rPr>
  </w:style>
  <w:style w:type="paragraph" w:customStyle="1" w:styleId="BodyText1">
    <w:name w:val="Body Text1"/>
    <w:basedOn w:val="Normal"/>
    <w:link w:val="BodytextChar"/>
    <w:semiHidden/>
    <w:qFormat/>
    <w:rsid w:val="003779AE"/>
    <w:pPr>
      <w:spacing w:before="60" w:after="180" w:line="360" w:lineRule="auto"/>
      <w:jc w:val="both"/>
    </w:pPr>
    <w:rPr>
      <w:rFonts w:ascii="Times New Roman" w:hAnsi="Times New Roman"/>
      <w:sz w:val="24"/>
      <w:szCs w:val="22"/>
    </w:rPr>
  </w:style>
  <w:style w:type="character" w:customStyle="1" w:styleId="BodytextChar">
    <w:name w:val="Body text Char"/>
    <w:basedOn w:val="DefaultParagraphFont"/>
    <w:link w:val="BodyText1"/>
    <w:semiHidden/>
    <w:rsid w:val="003779AE"/>
    <w:rPr>
      <w:rFonts w:eastAsia="Times New Roman"/>
      <w:szCs w:val="22"/>
    </w:rPr>
  </w:style>
  <w:style w:type="paragraph" w:customStyle="1" w:styleId="Bodytext-numberedlist">
    <w:name w:val="Body text - numbered list"/>
    <w:basedOn w:val="BodyTextIndent2-FNI"/>
    <w:link w:val="Bodytext-numberedlistChar"/>
    <w:semiHidden/>
    <w:qFormat/>
    <w:rsid w:val="003779AE"/>
    <w:pPr>
      <w:numPr>
        <w:numId w:val="16"/>
      </w:numPr>
    </w:pPr>
    <w:rPr>
      <w:szCs w:val="22"/>
    </w:rPr>
  </w:style>
  <w:style w:type="character" w:customStyle="1" w:styleId="Bodytext-numberedlistChar">
    <w:name w:val="Body text - numbered list Char"/>
    <w:basedOn w:val="BodyTextIndent2-FNIChar"/>
    <w:link w:val="Bodytext-numberedlist"/>
    <w:semiHidden/>
    <w:rsid w:val="003779AE"/>
    <w:rPr>
      <w:rFonts w:ascii="Calibri" w:eastAsia="Times New Roman" w:hAnsi="Calibri"/>
      <w:sz w:val="22"/>
      <w:szCs w:val="22"/>
    </w:rPr>
  </w:style>
  <w:style w:type="character" w:customStyle="1" w:styleId="Heading1Char">
    <w:name w:val="Heading 1 Char"/>
    <w:aliases w:val="Header Title Char"/>
    <w:basedOn w:val="DefaultParagraphFont"/>
    <w:link w:val="Heading1"/>
    <w:rsid w:val="003779AE"/>
    <w:rPr>
      <w:rFonts w:ascii="Cambria" w:eastAsia="Times New Roman" w:hAnsi="Cambria"/>
      <w:b/>
      <w:caps/>
      <w:sz w:val="28"/>
    </w:rPr>
  </w:style>
  <w:style w:type="character" w:customStyle="1" w:styleId="Heading2Char">
    <w:name w:val="Heading 2 Char"/>
    <w:aliases w:val="Sections Char"/>
    <w:basedOn w:val="DefaultParagraphFont"/>
    <w:link w:val="Heading2"/>
    <w:rsid w:val="003779AE"/>
    <w:rPr>
      <w:rFonts w:ascii="Cambria" w:eastAsia="Times New Roman" w:hAnsi="Cambria"/>
      <w:b/>
      <w:caps/>
    </w:rPr>
  </w:style>
  <w:style w:type="character" w:customStyle="1" w:styleId="Heading4Char">
    <w:name w:val="Heading 4 Char"/>
    <w:basedOn w:val="DefaultParagraphFont"/>
    <w:link w:val="Heading4"/>
    <w:rsid w:val="003779AE"/>
    <w:rPr>
      <w:rFonts w:ascii="Cambria" w:eastAsia="Times New Roman" w:hAnsi="Cambria"/>
    </w:rPr>
  </w:style>
  <w:style w:type="character" w:customStyle="1" w:styleId="Heading5Char">
    <w:name w:val="Heading 5 Char"/>
    <w:basedOn w:val="DefaultParagraphFont"/>
    <w:link w:val="Heading5"/>
    <w:rsid w:val="003779AE"/>
    <w:rPr>
      <w:rFonts w:ascii="Calibri" w:eastAsia="Times New Roman" w:hAnsi="Calibri"/>
      <w:sz w:val="22"/>
    </w:rPr>
  </w:style>
  <w:style w:type="character" w:customStyle="1" w:styleId="Heading6Char">
    <w:name w:val="Heading 6 Char"/>
    <w:basedOn w:val="DefaultParagraphFont"/>
    <w:link w:val="Heading6"/>
    <w:rsid w:val="003779AE"/>
    <w:rPr>
      <w:rFonts w:ascii="Calibri" w:eastAsia="Times New Roman" w:hAnsi="Calibri"/>
      <w:bCs/>
      <w:sz w:val="22"/>
      <w:szCs w:val="20"/>
    </w:rPr>
  </w:style>
  <w:style w:type="character" w:customStyle="1" w:styleId="Heading7Char">
    <w:name w:val="Heading 7 Char"/>
    <w:basedOn w:val="DefaultParagraphFont"/>
    <w:link w:val="Heading7"/>
    <w:rsid w:val="003779AE"/>
    <w:rPr>
      <w:rFonts w:ascii="Calibri" w:eastAsia="Times New Roman" w:hAnsi="Calibri"/>
      <w:sz w:val="22"/>
      <w:szCs w:val="20"/>
    </w:rPr>
  </w:style>
  <w:style w:type="character" w:customStyle="1" w:styleId="Heading8Char">
    <w:name w:val="Heading 8 Char"/>
    <w:basedOn w:val="DefaultParagraphFont"/>
    <w:link w:val="Heading8"/>
    <w:semiHidden/>
    <w:rsid w:val="003779AE"/>
    <w:rPr>
      <w:rFonts w:ascii="Calibri" w:eastAsia="Times New Roman" w:hAnsi="Calibri"/>
      <w:iCs/>
      <w:sz w:val="22"/>
      <w:szCs w:val="20"/>
    </w:rPr>
  </w:style>
  <w:style w:type="character" w:customStyle="1" w:styleId="Heading9Char">
    <w:name w:val="Heading 9 Char"/>
    <w:basedOn w:val="DefaultParagraphFont"/>
    <w:link w:val="Heading9"/>
    <w:semiHidden/>
    <w:rsid w:val="003779AE"/>
    <w:rPr>
      <w:rFonts w:ascii="Calibri" w:eastAsia="Times New Roman" w:hAnsi="Calibri"/>
      <w:sz w:val="22"/>
      <w:szCs w:val="22"/>
    </w:rPr>
  </w:style>
  <w:style w:type="paragraph" w:styleId="Header">
    <w:name w:val="header"/>
    <w:basedOn w:val="Normal"/>
    <w:link w:val="HeaderChar"/>
    <w:uiPriority w:val="99"/>
    <w:rsid w:val="003779AE"/>
    <w:pPr>
      <w:tabs>
        <w:tab w:val="center" w:pos="4320"/>
        <w:tab w:val="right" w:pos="8640"/>
      </w:tabs>
    </w:pPr>
  </w:style>
  <w:style w:type="character" w:customStyle="1" w:styleId="HeaderChar">
    <w:name w:val="Header Char"/>
    <w:basedOn w:val="DefaultParagraphFont"/>
    <w:link w:val="Header"/>
    <w:uiPriority w:val="99"/>
    <w:rsid w:val="003779AE"/>
    <w:rPr>
      <w:rFonts w:ascii="Calibri" w:eastAsia="Times New Roman" w:hAnsi="Calibri"/>
      <w:sz w:val="22"/>
    </w:rPr>
  </w:style>
  <w:style w:type="paragraph" w:styleId="BodyText">
    <w:name w:val="Body Text"/>
    <w:basedOn w:val="Normal"/>
    <w:link w:val="BodyTextChar0"/>
    <w:autoRedefine/>
    <w:rsid w:val="003779AE"/>
    <w:pPr>
      <w:widowControl w:val="0"/>
      <w:tabs>
        <w:tab w:val="left" w:pos="2160"/>
        <w:tab w:val="left" w:pos="5400"/>
      </w:tabs>
      <w:spacing w:after="120" w:line="360" w:lineRule="auto"/>
      <w:ind w:firstLine="720"/>
      <w:jc w:val="both"/>
    </w:pPr>
  </w:style>
  <w:style w:type="character" w:customStyle="1" w:styleId="BodyTextChar0">
    <w:name w:val="Body Text Char"/>
    <w:basedOn w:val="DefaultParagraphFont"/>
    <w:link w:val="BodyText"/>
    <w:rsid w:val="003779AE"/>
    <w:rPr>
      <w:rFonts w:ascii="Calibri" w:eastAsia="Times New Roman" w:hAnsi="Calibri"/>
      <w:sz w:val="22"/>
    </w:rPr>
  </w:style>
  <w:style w:type="paragraph" w:styleId="BodyTextFirstIndent">
    <w:name w:val="Body Text First Indent"/>
    <w:basedOn w:val="BodyText"/>
    <w:link w:val="BodyTextFirstIndentChar"/>
    <w:semiHidden/>
    <w:rsid w:val="003779AE"/>
    <w:pPr>
      <w:ind w:firstLine="210"/>
    </w:pPr>
  </w:style>
  <w:style w:type="character" w:customStyle="1" w:styleId="BodyTextFirstIndentChar">
    <w:name w:val="Body Text First Indent Char"/>
    <w:basedOn w:val="BodyTextChar0"/>
    <w:link w:val="BodyTextFirstIndent"/>
    <w:semiHidden/>
    <w:rsid w:val="003779AE"/>
    <w:rPr>
      <w:rFonts w:ascii="Calibri" w:eastAsia="Times New Roman" w:hAnsi="Calibri"/>
      <w:sz w:val="22"/>
    </w:rPr>
  </w:style>
  <w:style w:type="paragraph" w:customStyle="1" w:styleId="00">
    <w:name w:val=".00"/>
    <w:basedOn w:val="Normal"/>
    <w:semiHidden/>
    <w:rsid w:val="003779AE"/>
    <w:pPr>
      <w:numPr>
        <w:numId w:val="22"/>
      </w:numPr>
      <w:outlineLvl w:val="0"/>
    </w:pPr>
  </w:style>
  <w:style w:type="character" w:customStyle="1" w:styleId="EquationCaption">
    <w:name w:val="_Equation Caption"/>
    <w:semiHidden/>
    <w:rsid w:val="003779AE"/>
  </w:style>
  <w:style w:type="numbering" w:styleId="111111">
    <w:name w:val="Outline List 2"/>
    <w:basedOn w:val="NoList"/>
    <w:semiHidden/>
    <w:rsid w:val="003779AE"/>
    <w:pPr>
      <w:numPr>
        <w:numId w:val="13"/>
      </w:numPr>
    </w:pPr>
  </w:style>
  <w:style w:type="numbering" w:styleId="1ai">
    <w:name w:val="Outline List 1"/>
    <w:basedOn w:val="NoList"/>
    <w:semiHidden/>
    <w:rsid w:val="003779AE"/>
    <w:pPr>
      <w:numPr>
        <w:numId w:val="12"/>
      </w:numPr>
    </w:pPr>
  </w:style>
  <w:style w:type="paragraph" w:customStyle="1" w:styleId="1AutoList1">
    <w:name w:val="1AutoList1"/>
    <w:semiHidden/>
    <w:rsid w:val="003779AE"/>
    <w:pPr>
      <w:widowControl w:val="0"/>
      <w:tabs>
        <w:tab w:val="left" w:pos="720"/>
      </w:tabs>
      <w:autoSpaceDE w:val="0"/>
      <w:autoSpaceDN w:val="0"/>
      <w:adjustRightInd w:val="0"/>
      <w:ind w:left="720" w:hanging="720"/>
      <w:jc w:val="both"/>
    </w:pPr>
    <w:rPr>
      <w:rFonts w:eastAsia="Times New Roman"/>
      <w:sz w:val="20"/>
      <w:szCs w:val="20"/>
    </w:rPr>
  </w:style>
  <w:style w:type="paragraph" w:customStyle="1" w:styleId="1Document">
    <w:name w:val="1Document"/>
    <w:semiHidden/>
    <w:rsid w:val="003779AE"/>
    <w:pPr>
      <w:keepNext/>
      <w:widowControl w:val="0"/>
      <w:autoSpaceDE w:val="0"/>
      <w:autoSpaceDN w:val="0"/>
      <w:adjustRightInd w:val="0"/>
      <w:jc w:val="center"/>
    </w:pPr>
    <w:rPr>
      <w:rFonts w:ascii="Letter Gothic 12pt" w:eastAsia="Times New Roman" w:hAnsi="Letter Gothic 12pt" w:cs="Letter Gothic 12pt"/>
    </w:rPr>
  </w:style>
  <w:style w:type="paragraph" w:customStyle="1" w:styleId="1RightPar">
    <w:name w:val="1Right Par"/>
    <w:semiHidden/>
    <w:rsid w:val="003779AE"/>
    <w:pPr>
      <w:widowControl w:val="0"/>
      <w:tabs>
        <w:tab w:val="left" w:pos="720"/>
      </w:tabs>
      <w:autoSpaceDE w:val="0"/>
      <w:autoSpaceDN w:val="0"/>
      <w:adjustRightInd w:val="0"/>
      <w:ind w:left="720" w:hanging="1440"/>
      <w:jc w:val="both"/>
    </w:pPr>
    <w:rPr>
      <w:rFonts w:ascii="Letter Gothic 12pt" w:eastAsia="Times New Roman" w:hAnsi="Letter Gothic 12pt" w:cs="Letter Gothic 12pt"/>
    </w:rPr>
  </w:style>
  <w:style w:type="paragraph" w:customStyle="1" w:styleId="1Technical">
    <w:name w:val="1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21Alevel">
    <w:name w:val="2.1 A level"/>
    <w:basedOn w:val="Normal"/>
    <w:autoRedefine/>
    <w:semiHidden/>
    <w:rsid w:val="003779AE"/>
    <w:pPr>
      <w:numPr>
        <w:numId w:val="17"/>
      </w:numPr>
      <w:spacing w:before="240" w:after="60"/>
    </w:pPr>
  </w:style>
  <w:style w:type="paragraph" w:customStyle="1" w:styleId="2Document">
    <w:name w:val="2Document"/>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2RightPar">
    <w:name w:val="2Right Par"/>
    <w:semiHidden/>
    <w:rsid w:val="003779AE"/>
    <w:pPr>
      <w:widowControl w:val="0"/>
      <w:tabs>
        <w:tab w:val="left" w:pos="720"/>
        <w:tab w:val="left" w:pos="1440"/>
      </w:tabs>
      <w:autoSpaceDE w:val="0"/>
      <w:autoSpaceDN w:val="0"/>
      <w:adjustRightInd w:val="0"/>
      <w:ind w:left="1440" w:hanging="2160"/>
      <w:jc w:val="both"/>
    </w:pPr>
    <w:rPr>
      <w:rFonts w:ascii="Letter Gothic 12pt" w:eastAsia="Times New Roman" w:hAnsi="Letter Gothic 12pt" w:cs="Letter Gothic 12pt"/>
    </w:rPr>
  </w:style>
  <w:style w:type="paragraph" w:customStyle="1" w:styleId="2Technical">
    <w:name w:val="2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3Document">
    <w:name w:val="3Document"/>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3RightPar">
    <w:name w:val="3Right Par"/>
    <w:semiHidden/>
    <w:rsid w:val="003779AE"/>
    <w:pPr>
      <w:widowControl w:val="0"/>
      <w:tabs>
        <w:tab w:val="left" w:pos="720"/>
        <w:tab w:val="left" w:pos="1440"/>
        <w:tab w:val="left" w:pos="2160"/>
      </w:tabs>
      <w:autoSpaceDE w:val="0"/>
      <w:autoSpaceDN w:val="0"/>
      <w:adjustRightInd w:val="0"/>
      <w:ind w:left="2160" w:hanging="3600"/>
      <w:jc w:val="both"/>
    </w:pPr>
    <w:rPr>
      <w:rFonts w:ascii="Letter Gothic 12pt" w:eastAsia="Times New Roman" w:hAnsi="Letter Gothic 12pt" w:cs="Letter Gothic 12pt"/>
    </w:rPr>
  </w:style>
  <w:style w:type="paragraph" w:customStyle="1" w:styleId="3Technical">
    <w:name w:val="3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4Document">
    <w:name w:val="4Document"/>
    <w:semiHidden/>
    <w:rsid w:val="003779AE"/>
    <w:pPr>
      <w:widowControl w:val="0"/>
      <w:autoSpaceDE w:val="0"/>
      <w:autoSpaceDN w:val="0"/>
      <w:adjustRightInd w:val="0"/>
    </w:pPr>
    <w:rPr>
      <w:rFonts w:ascii="Letter Gothic 12pt" w:eastAsia="Times New Roman" w:hAnsi="Letter Gothic 12pt" w:cs="Letter Gothic 12pt"/>
    </w:rPr>
  </w:style>
  <w:style w:type="paragraph" w:customStyle="1" w:styleId="4RightPar">
    <w:name w:val="4Right Par"/>
    <w:semiHidden/>
    <w:rsid w:val="003779AE"/>
    <w:pPr>
      <w:widowControl w:val="0"/>
      <w:tabs>
        <w:tab w:val="left" w:pos="720"/>
        <w:tab w:val="left" w:pos="1440"/>
        <w:tab w:val="left" w:pos="2160"/>
        <w:tab w:val="left" w:pos="2880"/>
      </w:tabs>
      <w:autoSpaceDE w:val="0"/>
      <w:autoSpaceDN w:val="0"/>
      <w:adjustRightInd w:val="0"/>
      <w:ind w:left="2880" w:hanging="5040"/>
      <w:jc w:val="both"/>
    </w:pPr>
    <w:rPr>
      <w:rFonts w:ascii="Letter Gothic 12pt" w:eastAsia="Times New Roman" w:hAnsi="Letter Gothic 12pt" w:cs="Letter Gothic 12pt"/>
    </w:rPr>
  </w:style>
  <w:style w:type="paragraph" w:customStyle="1" w:styleId="4Technical">
    <w:name w:val="4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5Document">
    <w:name w:val="5Document"/>
    <w:semiHidden/>
    <w:rsid w:val="003779AE"/>
    <w:pPr>
      <w:widowControl w:val="0"/>
      <w:autoSpaceDE w:val="0"/>
      <w:autoSpaceDN w:val="0"/>
      <w:adjustRightInd w:val="0"/>
      <w:ind w:left="720"/>
      <w:jc w:val="both"/>
    </w:pPr>
    <w:rPr>
      <w:rFonts w:ascii="Letter Gothic 12pt" w:eastAsia="Times New Roman" w:hAnsi="Letter Gothic 12pt" w:cs="Letter Gothic 12pt"/>
    </w:rPr>
  </w:style>
  <w:style w:type="paragraph" w:customStyle="1" w:styleId="5RightPar">
    <w:name w:val="5Right Par"/>
    <w:semiHidden/>
    <w:rsid w:val="003779AE"/>
    <w:pPr>
      <w:widowControl w:val="0"/>
      <w:tabs>
        <w:tab w:val="left" w:pos="720"/>
        <w:tab w:val="left" w:pos="1440"/>
        <w:tab w:val="left" w:pos="2160"/>
        <w:tab w:val="left" w:pos="2880"/>
        <w:tab w:val="left" w:pos="3600"/>
      </w:tabs>
      <w:autoSpaceDE w:val="0"/>
      <w:autoSpaceDN w:val="0"/>
      <w:adjustRightInd w:val="0"/>
      <w:ind w:left="3600" w:hanging="6480"/>
      <w:jc w:val="both"/>
    </w:pPr>
    <w:rPr>
      <w:rFonts w:ascii="Letter Gothic 12pt" w:eastAsia="Times New Roman" w:hAnsi="Letter Gothic 12pt" w:cs="Letter Gothic 12pt"/>
    </w:rPr>
  </w:style>
  <w:style w:type="paragraph" w:customStyle="1" w:styleId="5Technical">
    <w:name w:val="5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6Document">
    <w:name w:val="6Document"/>
    <w:semiHidden/>
    <w:rsid w:val="003779AE"/>
    <w:pPr>
      <w:widowControl w:val="0"/>
      <w:autoSpaceDE w:val="0"/>
      <w:autoSpaceDN w:val="0"/>
      <w:adjustRightInd w:val="0"/>
      <w:ind w:left="720" w:right="720"/>
      <w:jc w:val="both"/>
    </w:pPr>
    <w:rPr>
      <w:rFonts w:ascii="Letter Gothic 12pt" w:eastAsia="Times New Roman" w:hAnsi="Letter Gothic 12pt" w:cs="Letter Gothic 12pt"/>
    </w:rPr>
  </w:style>
  <w:style w:type="paragraph" w:customStyle="1" w:styleId="6RightPar">
    <w:name w:val="6Right Par"/>
    <w:semiHidden/>
    <w:rsid w:val="003779AE"/>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Letter Gothic 12pt" w:eastAsia="Times New Roman" w:hAnsi="Letter Gothic 12pt" w:cs="Letter Gothic 12pt"/>
    </w:rPr>
  </w:style>
  <w:style w:type="paragraph" w:customStyle="1" w:styleId="6Technical">
    <w:name w:val="6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7Document">
    <w:name w:val="7Document"/>
    <w:semiHidden/>
    <w:rsid w:val="003779AE"/>
    <w:pPr>
      <w:widowControl w:val="0"/>
      <w:autoSpaceDE w:val="0"/>
      <w:autoSpaceDN w:val="0"/>
      <w:adjustRightInd w:val="0"/>
      <w:ind w:left="1440"/>
      <w:jc w:val="both"/>
    </w:pPr>
    <w:rPr>
      <w:rFonts w:ascii="Letter Gothic 12pt" w:eastAsia="Times New Roman" w:hAnsi="Letter Gothic 12pt" w:cs="Letter Gothic 12pt"/>
    </w:rPr>
  </w:style>
  <w:style w:type="paragraph" w:customStyle="1" w:styleId="7RightPar">
    <w:name w:val="7Right Par"/>
    <w:semiHidden/>
    <w:rsid w:val="003779A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Letter Gothic 12pt" w:eastAsia="Times New Roman" w:hAnsi="Letter Gothic 12pt" w:cs="Letter Gothic 12pt"/>
    </w:rPr>
  </w:style>
  <w:style w:type="paragraph" w:customStyle="1" w:styleId="7Technical">
    <w:name w:val="7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8Document">
    <w:name w:val="8Document"/>
    <w:semiHidden/>
    <w:rsid w:val="003779AE"/>
    <w:pPr>
      <w:widowControl w:val="0"/>
      <w:autoSpaceDE w:val="0"/>
      <w:autoSpaceDN w:val="0"/>
      <w:adjustRightInd w:val="0"/>
      <w:ind w:left="1440" w:right="720"/>
      <w:jc w:val="both"/>
    </w:pPr>
    <w:rPr>
      <w:rFonts w:ascii="Letter Gothic 12pt" w:eastAsia="Times New Roman" w:hAnsi="Letter Gothic 12pt" w:cs="Letter Gothic 12pt"/>
    </w:rPr>
  </w:style>
  <w:style w:type="paragraph" w:customStyle="1" w:styleId="8RightPar">
    <w:name w:val="8Right Par"/>
    <w:semiHidden/>
    <w:rsid w:val="003779A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Letter Gothic 12pt" w:eastAsia="Times New Roman" w:hAnsi="Letter Gothic 12pt" w:cs="Letter Gothic 12pt"/>
    </w:rPr>
  </w:style>
  <w:style w:type="paragraph" w:customStyle="1" w:styleId="8Technical">
    <w:name w:val="8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AHeading3">
    <w:name w:val="A.Heading 3"/>
    <w:basedOn w:val="Heading3"/>
    <w:semiHidden/>
    <w:rsid w:val="003779AE"/>
  </w:style>
  <w:style w:type="paragraph" w:customStyle="1" w:styleId="ANT">
    <w:name w:val="ANT"/>
    <w:basedOn w:val="Normal"/>
    <w:semiHidden/>
    <w:rsid w:val="003779AE"/>
    <w:pPr>
      <w:suppressAutoHyphens/>
      <w:spacing w:before="240"/>
      <w:jc w:val="both"/>
    </w:pPr>
    <w:rPr>
      <w:vanish/>
      <w:color w:val="800080"/>
    </w:rPr>
  </w:style>
  <w:style w:type="paragraph" w:customStyle="1" w:styleId="Appendix">
    <w:name w:val="Appendix"/>
    <w:basedOn w:val="Normal"/>
    <w:autoRedefine/>
    <w:semiHidden/>
    <w:rsid w:val="003779AE"/>
    <w:pPr>
      <w:spacing w:before="120" w:after="120"/>
      <w:jc w:val="center"/>
    </w:pPr>
    <w:rPr>
      <w:rFonts w:ascii="Times New Roman Bold" w:hAnsi="Times New Roman Bold"/>
      <w:b/>
      <w:caps/>
    </w:rPr>
  </w:style>
  <w:style w:type="paragraph" w:customStyle="1" w:styleId="ART">
    <w:name w:val="ART"/>
    <w:basedOn w:val="Normal"/>
    <w:next w:val="Normal"/>
    <w:semiHidden/>
    <w:rsid w:val="003779AE"/>
    <w:pPr>
      <w:tabs>
        <w:tab w:val="left" w:pos="864"/>
      </w:tabs>
      <w:suppressAutoHyphens/>
      <w:spacing w:before="480"/>
      <w:ind w:left="864" w:hanging="864"/>
      <w:jc w:val="both"/>
      <w:outlineLvl w:val="1"/>
    </w:pPr>
  </w:style>
  <w:style w:type="numbering" w:styleId="ArticleSection">
    <w:name w:val="Outline List 3"/>
    <w:basedOn w:val="NoList"/>
    <w:semiHidden/>
    <w:rsid w:val="003779AE"/>
    <w:pPr>
      <w:numPr>
        <w:numId w:val="14"/>
      </w:numPr>
    </w:pPr>
  </w:style>
  <w:style w:type="paragraph" w:customStyle="1" w:styleId="B0bullet">
    <w:name w:val="B0 bullet"/>
    <w:basedOn w:val="Normal"/>
    <w:semiHidden/>
    <w:rsid w:val="003779AE"/>
    <w:pPr>
      <w:numPr>
        <w:numId w:val="18"/>
      </w:numPr>
      <w:tabs>
        <w:tab w:val="left" w:pos="2160"/>
        <w:tab w:val="left" w:pos="2880"/>
        <w:tab w:val="left" w:pos="3600"/>
        <w:tab w:val="left" w:pos="4320"/>
      </w:tabs>
      <w:autoSpaceDE w:val="0"/>
      <w:autoSpaceDN w:val="0"/>
      <w:spacing w:before="40" w:after="60" w:line="250" w:lineRule="exact"/>
    </w:pPr>
    <w:rPr>
      <w:kern w:val="22"/>
      <w:szCs w:val="22"/>
    </w:rPr>
  </w:style>
  <w:style w:type="paragraph" w:customStyle="1" w:styleId="B0indent">
    <w:name w:val="B0 indent"/>
    <w:basedOn w:val="BodyText"/>
    <w:semiHidden/>
    <w:rsid w:val="003779AE"/>
    <w:pPr>
      <w:tabs>
        <w:tab w:val="left" w:pos="2880"/>
        <w:tab w:val="left" w:pos="3600"/>
        <w:tab w:val="left" w:pos="4320"/>
      </w:tabs>
      <w:autoSpaceDE w:val="0"/>
      <w:autoSpaceDN w:val="0"/>
      <w:spacing w:before="40" w:line="250" w:lineRule="exact"/>
    </w:pPr>
    <w:rPr>
      <w:rFonts w:ascii="Arial" w:hAnsi="Arial"/>
      <w:kern w:val="22"/>
      <w:szCs w:val="22"/>
    </w:rPr>
  </w:style>
  <w:style w:type="paragraph" w:styleId="BalloonText">
    <w:name w:val="Balloon Text"/>
    <w:basedOn w:val="Normal"/>
    <w:link w:val="BalloonTextChar"/>
    <w:semiHidden/>
    <w:rsid w:val="003779AE"/>
    <w:rPr>
      <w:rFonts w:ascii="Tahoma" w:hAnsi="Tahoma" w:cs="Tahoma"/>
      <w:sz w:val="16"/>
      <w:szCs w:val="16"/>
    </w:rPr>
  </w:style>
  <w:style w:type="character" w:customStyle="1" w:styleId="BalloonTextChar">
    <w:name w:val="Balloon Text Char"/>
    <w:basedOn w:val="DefaultParagraphFont"/>
    <w:link w:val="BalloonText"/>
    <w:semiHidden/>
    <w:rsid w:val="003779AE"/>
    <w:rPr>
      <w:rFonts w:ascii="Tahoma" w:eastAsia="Times New Roman" w:hAnsi="Tahoma" w:cs="Tahoma"/>
      <w:sz w:val="16"/>
      <w:szCs w:val="16"/>
    </w:rPr>
  </w:style>
  <w:style w:type="character" w:customStyle="1" w:styleId="Bibliogrphy">
    <w:name w:val="Bibliogrphy"/>
    <w:semiHidden/>
    <w:rsid w:val="003779AE"/>
  </w:style>
  <w:style w:type="paragraph" w:styleId="BlockText">
    <w:name w:val="Block Text"/>
    <w:basedOn w:val="Normal"/>
    <w:semiHidden/>
    <w:rsid w:val="003779AE"/>
    <w:pPr>
      <w:spacing w:after="120"/>
      <w:ind w:left="1440" w:right="1440"/>
    </w:pPr>
  </w:style>
  <w:style w:type="paragraph" w:styleId="BodyText2">
    <w:name w:val="Body Text 2"/>
    <w:basedOn w:val="Normal"/>
    <w:link w:val="BodyText2Char"/>
    <w:rsid w:val="003779AE"/>
    <w:pPr>
      <w:tabs>
        <w:tab w:val="left" w:pos="1710"/>
      </w:tabs>
      <w:spacing w:after="60" w:line="360" w:lineRule="auto"/>
      <w:ind w:left="1080" w:firstLine="630"/>
      <w:jc w:val="both"/>
    </w:pPr>
  </w:style>
  <w:style w:type="character" w:customStyle="1" w:styleId="BodyText2Char">
    <w:name w:val="Body Text 2 Char"/>
    <w:basedOn w:val="DefaultParagraphFont"/>
    <w:link w:val="BodyText2"/>
    <w:rsid w:val="003779AE"/>
    <w:rPr>
      <w:rFonts w:ascii="Calibri" w:eastAsia="Times New Roman" w:hAnsi="Calibri"/>
      <w:sz w:val="22"/>
    </w:rPr>
  </w:style>
  <w:style w:type="paragraph" w:styleId="BodyText3">
    <w:name w:val="Body Text 3"/>
    <w:basedOn w:val="Normal"/>
    <w:link w:val="BodyText3Char"/>
    <w:rsid w:val="003779AE"/>
    <w:pPr>
      <w:widowControl w:val="0"/>
      <w:spacing w:after="120" w:line="360" w:lineRule="auto"/>
      <w:ind w:left="1080"/>
      <w:jc w:val="both"/>
    </w:pPr>
    <w:rPr>
      <w:szCs w:val="22"/>
    </w:rPr>
  </w:style>
  <w:style w:type="character" w:customStyle="1" w:styleId="BodyText3Char">
    <w:name w:val="Body Text 3 Char"/>
    <w:basedOn w:val="DefaultParagraphFont"/>
    <w:link w:val="BodyText3"/>
    <w:rsid w:val="003779AE"/>
    <w:rPr>
      <w:rFonts w:ascii="Calibri" w:eastAsia="Times New Roman" w:hAnsi="Calibri"/>
      <w:sz w:val="22"/>
      <w:szCs w:val="22"/>
    </w:rPr>
  </w:style>
  <w:style w:type="paragraph" w:styleId="BodyTextIndent">
    <w:name w:val="Body Text Indent"/>
    <w:basedOn w:val="Normal"/>
    <w:link w:val="BodyTextIndentChar"/>
    <w:semiHidden/>
    <w:rsid w:val="003779AE"/>
    <w:pPr>
      <w:spacing w:before="120" w:after="120" w:line="360" w:lineRule="auto"/>
      <w:ind w:firstLine="720"/>
      <w:jc w:val="both"/>
    </w:pPr>
    <w:rPr>
      <w:rFonts w:ascii="Times New Roman" w:hAnsi="Times New Roman"/>
      <w:sz w:val="24"/>
      <w:szCs w:val="20"/>
    </w:rPr>
  </w:style>
  <w:style w:type="character" w:customStyle="1" w:styleId="BodyTextIndentChar">
    <w:name w:val="Body Text Indent Char"/>
    <w:basedOn w:val="DefaultParagraphFont"/>
    <w:link w:val="BodyTextIndent"/>
    <w:semiHidden/>
    <w:rsid w:val="003779AE"/>
    <w:rPr>
      <w:rFonts w:eastAsia="Times New Roman"/>
      <w:szCs w:val="20"/>
    </w:rPr>
  </w:style>
  <w:style w:type="paragraph" w:styleId="BodyTextFirstIndent2">
    <w:name w:val="Body Text First Indent 2"/>
    <w:basedOn w:val="BodyTextIndent"/>
    <w:link w:val="BodyTextFirstIndent2Char"/>
    <w:semiHidden/>
    <w:rsid w:val="003779AE"/>
    <w:pPr>
      <w:spacing w:before="0" w:after="0"/>
      <w:ind w:firstLine="210"/>
      <w:jc w:val="left"/>
    </w:pPr>
  </w:style>
  <w:style w:type="character" w:customStyle="1" w:styleId="BodyTextFirstIndent2Char">
    <w:name w:val="Body Text First Indent 2 Char"/>
    <w:basedOn w:val="BodyTextIndentChar"/>
    <w:link w:val="BodyTextFirstIndent2"/>
    <w:semiHidden/>
    <w:rsid w:val="003779AE"/>
    <w:rPr>
      <w:rFonts w:eastAsia="Times New Roman"/>
      <w:szCs w:val="20"/>
    </w:rPr>
  </w:style>
  <w:style w:type="paragraph" w:customStyle="1" w:styleId="BodyTextIn">
    <w:name w:val="Body Text In"/>
    <w:semiHidden/>
    <w:rsid w:val="003779AE"/>
    <w:pPr>
      <w:widowControl w:val="0"/>
      <w:tabs>
        <w:tab w:val="left" w:pos="-2880"/>
        <w:tab w:val="left" w:pos="-216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pPr>
    <w:rPr>
      <w:rFonts w:eastAsia="Times New Roman"/>
      <w:sz w:val="22"/>
      <w:szCs w:val="22"/>
    </w:rPr>
  </w:style>
  <w:style w:type="paragraph" w:styleId="BodyTextIndent2">
    <w:name w:val="Body Text Indent 2"/>
    <w:basedOn w:val="Normal"/>
    <w:link w:val="BodyTextIndent2Char"/>
    <w:autoRedefine/>
    <w:semiHidden/>
    <w:rsid w:val="003779AE"/>
    <w:pPr>
      <w:spacing w:before="60" w:after="120" w:line="360" w:lineRule="auto"/>
      <w:jc w:val="both"/>
    </w:pPr>
    <w:rPr>
      <w:rFonts w:ascii="Times New Roman" w:hAnsi="Times New Roman"/>
      <w:sz w:val="24"/>
      <w:szCs w:val="20"/>
    </w:rPr>
  </w:style>
  <w:style w:type="character" w:customStyle="1" w:styleId="BodyTextIndent2Char">
    <w:name w:val="Body Text Indent 2 Char"/>
    <w:basedOn w:val="DefaultParagraphFont"/>
    <w:link w:val="BodyTextIndent2"/>
    <w:semiHidden/>
    <w:rsid w:val="003779AE"/>
    <w:rPr>
      <w:rFonts w:eastAsia="Times New Roman"/>
      <w:szCs w:val="20"/>
    </w:rPr>
  </w:style>
  <w:style w:type="paragraph" w:styleId="BodyTextIndent3">
    <w:name w:val="Body Text Indent 3"/>
    <w:basedOn w:val="Normal"/>
    <w:link w:val="BodyTextIndent3Char"/>
    <w:autoRedefine/>
    <w:semiHidden/>
    <w:rsid w:val="003779AE"/>
    <w:pPr>
      <w:spacing w:before="60" w:after="120" w:line="360" w:lineRule="auto"/>
      <w:ind w:left="720"/>
      <w:jc w:val="both"/>
    </w:pPr>
    <w:rPr>
      <w:rFonts w:ascii="Times New Roman" w:hAnsi="Times New Roman"/>
      <w:sz w:val="24"/>
      <w:szCs w:val="20"/>
    </w:rPr>
  </w:style>
  <w:style w:type="character" w:customStyle="1" w:styleId="BodyTextIndent3Char">
    <w:name w:val="Body Text Indent 3 Char"/>
    <w:basedOn w:val="BodyTextIndent2Char"/>
    <w:link w:val="BodyTextIndent3"/>
    <w:semiHidden/>
    <w:rsid w:val="003779AE"/>
    <w:rPr>
      <w:rFonts w:eastAsia="Times New Roman"/>
      <w:szCs w:val="20"/>
    </w:rPr>
  </w:style>
  <w:style w:type="paragraph" w:customStyle="1" w:styleId="BodyTextIndent4">
    <w:name w:val="Body Text Indent 4"/>
    <w:basedOn w:val="BodyTextIndent3"/>
    <w:semiHidden/>
    <w:rsid w:val="003779AE"/>
    <w:pPr>
      <w:ind w:left="1800"/>
    </w:pPr>
  </w:style>
  <w:style w:type="paragraph" w:customStyle="1" w:styleId="BodyTextIndent5">
    <w:name w:val="Body Text Indent 5"/>
    <w:basedOn w:val="Normal"/>
    <w:semiHidden/>
    <w:rsid w:val="003779AE"/>
    <w:pPr>
      <w:tabs>
        <w:tab w:val="left" w:pos="0"/>
        <w:tab w:val="left" w:pos="72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s>
      <w:ind w:left="2160"/>
    </w:pPr>
  </w:style>
  <w:style w:type="paragraph" w:customStyle="1" w:styleId="BodyNumA">
    <w:name w:val="BodyNumA"/>
    <w:basedOn w:val="BodyText"/>
    <w:semiHidden/>
    <w:rsid w:val="003779AE"/>
    <w:pPr>
      <w:numPr>
        <w:numId w:val="19"/>
      </w:numPr>
      <w:autoSpaceDE w:val="0"/>
      <w:autoSpaceDN w:val="0"/>
      <w:spacing w:before="80" w:line="250" w:lineRule="exact"/>
    </w:pPr>
    <w:rPr>
      <w:kern w:val="22"/>
      <w:szCs w:val="22"/>
    </w:rPr>
  </w:style>
  <w:style w:type="character" w:customStyle="1" w:styleId="Bold">
    <w:name w:val="Bold"/>
    <w:basedOn w:val="DefaultParagraphFont"/>
    <w:semiHidden/>
    <w:rsid w:val="003779AE"/>
    <w:rPr>
      <w:rFonts w:cs="Times New Roman"/>
      <w:b/>
    </w:rPr>
  </w:style>
  <w:style w:type="paragraph" w:customStyle="1" w:styleId="Bullet">
    <w:name w:val="Bullet"/>
    <w:semiHidden/>
    <w:rsid w:val="003779AE"/>
    <w:pPr>
      <w:widowControl w:val="0"/>
      <w:autoSpaceDE w:val="0"/>
      <w:autoSpaceDN w:val="0"/>
      <w:ind w:left="792" w:hanging="432"/>
    </w:pPr>
    <w:rPr>
      <w:rFonts w:ascii="Times" w:eastAsia="Times New Roman" w:hAnsi="Times" w:cs="Times"/>
      <w:color w:val="000000"/>
      <w:sz w:val="22"/>
      <w:szCs w:val="22"/>
    </w:rPr>
  </w:style>
  <w:style w:type="paragraph" w:styleId="Caption">
    <w:name w:val="caption"/>
    <w:basedOn w:val="Normal"/>
    <w:next w:val="Normal"/>
    <w:qFormat/>
    <w:rsid w:val="003779AE"/>
    <w:pPr>
      <w:jc w:val="center"/>
    </w:pPr>
    <w:rPr>
      <w:rFonts w:ascii="Cambria" w:hAnsi="Cambria"/>
      <w:b/>
      <w:sz w:val="24"/>
    </w:rPr>
  </w:style>
  <w:style w:type="paragraph" w:customStyle="1" w:styleId="Caption2">
    <w:name w:val="Caption2"/>
    <w:aliases w:val="Table"/>
    <w:basedOn w:val="List"/>
    <w:next w:val="Normal"/>
    <w:autoRedefine/>
    <w:semiHidden/>
    <w:rsid w:val="003779AE"/>
    <w:pPr>
      <w:numPr>
        <w:numId w:val="20"/>
      </w:numPr>
      <w:jc w:val="center"/>
    </w:pPr>
    <w:rPr>
      <w:b/>
    </w:rPr>
  </w:style>
  <w:style w:type="paragraph" w:styleId="List">
    <w:name w:val="List"/>
    <w:basedOn w:val="Normal"/>
    <w:semiHidden/>
    <w:rsid w:val="003779AE"/>
    <w:pPr>
      <w:ind w:left="360" w:hanging="360"/>
    </w:pPr>
  </w:style>
  <w:style w:type="paragraph" w:customStyle="1" w:styleId="ChapterHeading">
    <w:name w:val="Chapter Heading"/>
    <w:basedOn w:val="Heading1"/>
    <w:next w:val="Normal"/>
    <w:semiHidden/>
    <w:rsid w:val="003779AE"/>
    <w:pPr>
      <w:tabs>
        <w:tab w:val="center" w:pos="4320"/>
        <w:tab w:val="right" w:pos="8640"/>
      </w:tabs>
      <w:spacing w:line="480" w:lineRule="auto"/>
      <w:jc w:val="center"/>
    </w:pPr>
    <w:rPr>
      <w:bCs/>
      <w:caps w:val="0"/>
      <w:kern w:val="28"/>
    </w:rPr>
  </w:style>
  <w:style w:type="paragraph" w:styleId="Closing">
    <w:name w:val="Closing"/>
    <w:basedOn w:val="Normal"/>
    <w:link w:val="ClosingChar"/>
    <w:semiHidden/>
    <w:rsid w:val="003779AE"/>
    <w:pPr>
      <w:ind w:left="4320"/>
    </w:pPr>
  </w:style>
  <w:style w:type="character" w:customStyle="1" w:styleId="ClosingChar">
    <w:name w:val="Closing Char"/>
    <w:basedOn w:val="DefaultParagraphFont"/>
    <w:link w:val="Closing"/>
    <w:semiHidden/>
    <w:rsid w:val="003779AE"/>
    <w:rPr>
      <w:rFonts w:ascii="Calibri" w:eastAsia="Times New Roman" w:hAnsi="Calibri"/>
      <w:sz w:val="22"/>
    </w:rPr>
  </w:style>
  <w:style w:type="paragraph" w:customStyle="1" w:styleId="CMT">
    <w:name w:val="CMT"/>
    <w:basedOn w:val="Normal"/>
    <w:semiHidden/>
    <w:rsid w:val="003779AE"/>
    <w:pPr>
      <w:suppressAutoHyphens/>
      <w:spacing w:before="240"/>
      <w:jc w:val="both"/>
    </w:pPr>
    <w:rPr>
      <w:b/>
      <w:color w:val="0000FF"/>
    </w:rPr>
  </w:style>
  <w:style w:type="character" w:styleId="CommentReference">
    <w:name w:val="annotation reference"/>
    <w:basedOn w:val="DefaultParagraphFont"/>
    <w:semiHidden/>
    <w:rsid w:val="003779AE"/>
    <w:rPr>
      <w:sz w:val="16"/>
      <w:szCs w:val="16"/>
    </w:rPr>
  </w:style>
  <w:style w:type="paragraph" w:styleId="CommentText">
    <w:name w:val="annotation text"/>
    <w:basedOn w:val="Normal"/>
    <w:link w:val="CommentTextChar"/>
    <w:semiHidden/>
    <w:rsid w:val="003779AE"/>
    <w:rPr>
      <w:szCs w:val="20"/>
    </w:rPr>
  </w:style>
  <w:style w:type="character" w:customStyle="1" w:styleId="CommentTextChar">
    <w:name w:val="Comment Text Char"/>
    <w:basedOn w:val="DefaultParagraphFont"/>
    <w:link w:val="CommentText"/>
    <w:semiHidden/>
    <w:rsid w:val="003779AE"/>
    <w:rPr>
      <w:rFonts w:ascii="Calibri" w:eastAsia="Times New Roman" w:hAnsi="Calibri"/>
      <w:sz w:val="22"/>
      <w:szCs w:val="20"/>
    </w:rPr>
  </w:style>
  <w:style w:type="paragraph" w:styleId="CommentSubject">
    <w:name w:val="annotation subject"/>
    <w:basedOn w:val="CommentText"/>
    <w:next w:val="CommentText"/>
    <w:link w:val="CommentSubjectChar"/>
    <w:semiHidden/>
    <w:rsid w:val="003779AE"/>
    <w:rPr>
      <w:b/>
      <w:bCs/>
    </w:rPr>
  </w:style>
  <w:style w:type="character" w:customStyle="1" w:styleId="CommentSubjectChar">
    <w:name w:val="Comment Subject Char"/>
    <w:basedOn w:val="CommentTextChar"/>
    <w:link w:val="CommentSubject"/>
    <w:semiHidden/>
    <w:rsid w:val="003779AE"/>
    <w:rPr>
      <w:rFonts w:ascii="Calibri" w:eastAsia="Times New Roman" w:hAnsi="Calibri"/>
      <w:b/>
      <w:bCs/>
      <w:sz w:val="22"/>
      <w:szCs w:val="20"/>
    </w:rPr>
  </w:style>
  <w:style w:type="character" w:customStyle="1" w:styleId="CPR">
    <w:name w:val="CPR"/>
    <w:basedOn w:val="DefaultParagraphFont"/>
    <w:semiHidden/>
    <w:rsid w:val="003779AE"/>
  </w:style>
  <w:style w:type="paragraph" w:styleId="Date">
    <w:name w:val="Date"/>
    <w:basedOn w:val="Normal"/>
    <w:next w:val="Normal"/>
    <w:link w:val="DateChar"/>
    <w:semiHidden/>
    <w:rsid w:val="003779AE"/>
  </w:style>
  <w:style w:type="character" w:customStyle="1" w:styleId="DateChar">
    <w:name w:val="Date Char"/>
    <w:basedOn w:val="DefaultParagraphFont"/>
    <w:link w:val="Date"/>
    <w:semiHidden/>
    <w:rsid w:val="003779AE"/>
    <w:rPr>
      <w:rFonts w:ascii="Calibri" w:eastAsia="Times New Roman" w:hAnsi="Calibri"/>
      <w:sz w:val="22"/>
    </w:rPr>
  </w:style>
  <w:style w:type="character" w:customStyle="1" w:styleId="DefaultPara">
    <w:name w:val="Default Para"/>
    <w:semiHidden/>
    <w:rsid w:val="003779AE"/>
  </w:style>
  <w:style w:type="character" w:customStyle="1" w:styleId="DocInit">
    <w:name w:val="Doc Init"/>
    <w:semiHidden/>
    <w:rsid w:val="003779AE"/>
  </w:style>
  <w:style w:type="paragraph" w:styleId="DocumentMap">
    <w:name w:val="Document Map"/>
    <w:basedOn w:val="Normal"/>
    <w:link w:val="DocumentMapChar"/>
    <w:semiHidden/>
    <w:rsid w:val="003779AE"/>
    <w:pPr>
      <w:shd w:val="clear" w:color="auto" w:fill="000080"/>
    </w:pPr>
    <w:rPr>
      <w:rFonts w:ascii="Tahoma" w:hAnsi="Tahoma" w:cs="Tahoma"/>
    </w:rPr>
  </w:style>
  <w:style w:type="character" w:customStyle="1" w:styleId="DocumentMapChar">
    <w:name w:val="Document Map Char"/>
    <w:basedOn w:val="DefaultParagraphFont"/>
    <w:link w:val="DocumentMap"/>
    <w:semiHidden/>
    <w:rsid w:val="003779AE"/>
    <w:rPr>
      <w:rFonts w:ascii="Tahoma" w:eastAsia="Times New Roman" w:hAnsi="Tahoma" w:cs="Tahoma"/>
      <w:sz w:val="22"/>
      <w:shd w:val="clear" w:color="auto" w:fill="000080"/>
    </w:rPr>
  </w:style>
  <w:style w:type="paragraph" w:customStyle="1" w:styleId="DST">
    <w:name w:val="DST"/>
    <w:basedOn w:val="Normal"/>
    <w:next w:val="Normal"/>
    <w:semiHidden/>
    <w:rsid w:val="003779AE"/>
    <w:pPr>
      <w:suppressAutoHyphens/>
      <w:spacing w:before="240"/>
      <w:jc w:val="both"/>
      <w:outlineLvl w:val="0"/>
    </w:pPr>
  </w:style>
  <w:style w:type="paragraph" w:styleId="E-mailSignature">
    <w:name w:val="E-mail Signature"/>
    <w:basedOn w:val="Normal"/>
    <w:link w:val="E-mailSignatureChar"/>
    <w:semiHidden/>
    <w:rsid w:val="003779AE"/>
  </w:style>
  <w:style w:type="character" w:customStyle="1" w:styleId="E-mailSignatureChar">
    <w:name w:val="E-mail Signature Char"/>
    <w:basedOn w:val="DefaultParagraphFont"/>
    <w:link w:val="E-mailSignature"/>
    <w:semiHidden/>
    <w:rsid w:val="003779AE"/>
    <w:rPr>
      <w:rFonts w:ascii="Calibri" w:eastAsia="Times New Roman" w:hAnsi="Calibri"/>
      <w:sz w:val="22"/>
    </w:rPr>
  </w:style>
  <w:style w:type="character" w:styleId="Emphasis">
    <w:name w:val="Emphasis"/>
    <w:basedOn w:val="DefaultParagraphFont"/>
    <w:semiHidden/>
    <w:qFormat/>
    <w:rsid w:val="003779AE"/>
    <w:rPr>
      <w:i/>
      <w:iCs/>
    </w:rPr>
  </w:style>
  <w:style w:type="character" w:styleId="EndnoteReference">
    <w:name w:val="endnote reference"/>
    <w:basedOn w:val="DefaultParagraphFont"/>
    <w:semiHidden/>
    <w:rsid w:val="003779AE"/>
    <w:rPr>
      <w:vertAlign w:val="superscript"/>
    </w:rPr>
  </w:style>
  <w:style w:type="paragraph" w:styleId="EndnoteText">
    <w:name w:val="endnote text"/>
    <w:basedOn w:val="Normal"/>
    <w:link w:val="EndnoteTextChar"/>
    <w:semiHidden/>
    <w:rsid w:val="003779AE"/>
  </w:style>
  <w:style w:type="character" w:customStyle="1" w:styleId="EndnoteTextChar">
    <w:name w:val="Endnote Text Char"/>
    <w:basedOn w:val="DefaultParagraphFont"/>
    <w:link w:val="EndnoteText"/>
    <w:semiHidden/>
    <w:rsid w:val="003779AE"/>
    <w:rPr>
      <w:rFonts w:ascii="Calibri" w:eastAsia="Times New Roman" w:hAnsi="Calibri"/>
      <w:sz w:val="22"/>
    </w:rPr>
  </w:style>
  <w:style w:type="paragraph" w:styleId="EnvelopeAddress">
    <w:name w:val="envelope address"/>
    <w:basedOn w:val="Normal"/>
    <w:semiHidden/>
    <w:rsid w:val="003779AE"/>
    <w:pPr>
      <w:framePr w:w="7920" w:h="1980" w:hRule="exact" w:hSpace="180" w:wrap="auto" w:hAnchor="page" w:xAlign="center" w:yAlign="bottom"/>
      <w:ind w:left="2880"/>
    </w:pPr>
  </w:style>
  <w:style w:type="paragraph" w:styleId="EnvelopeReturn">
    <w:name w:val="envelope return"/>
    <w:basedOn w:val="Normal"/>
    <w:semiHidden/>
    <w:rsid w:val="003779AE"/>
  </w:style>
  <w:style w:type="paragraph" w:customStyle="1" w:styleId="EOS">
    <w:name w:val="EOS"/>
    <w:basedOn w:val="Normal"/>
    <w:semiHidden/>
    <w:rsid w:val="003779AE"/>
    <w:pPr>
      <w:suppressAutoHyphens/>
      <w:spacing w:before="480"/>
      <w:jc w:val="both"/>
    </w:pPr>
  </w:style>
  <w:style w:type="character" w:styleId="FollowedHyperlink">
    <w:name w:val="FollowedHyperlink"/>
    <w:basedOn w:val="DefaultParagraphFont"/>
    <w:semiHidden/>
    <w:rsid w:val="003779AE"/>
    <w:rPr>
      <w:color w:val="606420"/>
      <w:u w:val="single"/>
    </w:rPr>
  </w:style>
  <w:style w:type="paragraph" w:styleId="Footer">
    <w:name w:val="footer"/>
    <w:basedOn w:val="Normal"/>
    <w:link w:val="FooterChar"/>
    <w:uiPriority w:val="99"/>
    <w:qFormat/>
    <w:rsid w:val="003779AE"/>
    <w:pPr>
      <w:pBdr>
        <w:top w:val="single" w:sz="2" w:space="1" w:color="auto"/>
      </w:pBdr>
      <w:tabs>
        <w:tab w:val="right" w:pos="9360"/>
      </w:tabs>
    </w:pPr>
    <w:rPr>
      <w:b/>
    </w:rPr>
  </w:style>
  <w:style w:type="character" w:customStyle="1" w:styleId="FooterChar">
    <w:name w:val="Footer Char"/>
    <w:basedOn w:val="DefaultParagraphFont"/>
    <w:link w:val="Footer"/>
    <w:uiPriority w:val="99"/>
    <w:rsid w:val="003779AE"/>
    <w:rPr>
      <w:rFonts w:ascii="Calibri" w:eastAsia="Times New Roman" w:hAnsi="Calibri"/>
      <w:b/>
      <w:sz w:val="22"/>
    </w:rPr>
  </w:style>
  <w:style w:type="character" w:customStyle="1" w:styleId="FootnoteRef">
    <w:name w:val="Footnote Ref"/>
    <w:semiHidden/>
    <w:rsid w:val="003779AE"/>
  </w:style>
  <w:style w:type="character" w:styleId="FootnoteReference">
    <w:name w:val="footnote reference"/>
    <w:semiHidden/>
    <w:rsid w:val="003779AE"/>
  </w:style>
  <w:style w:type="paragraph" w:styleId="FootnoteText">
    <w:name w:val="footnote text"/>
    <w:basedOn w:val="Normal"/>
    <w:link w:val="FootnoteTextChar"/>
    <w:semiHidden/>
    <w:rsid w:val="003779AE"/>
  </w:style>
  <w:style w:type="character" w:customStyle="1" w:styleId="FootnoteTextChar">
    <w:name w:val="Footnote Text Char"/>
    <w:basedOn w:val="DefaultParagraphFont"/>
    <w:link w:val="FootnoteText"/>
    <w:semiHidden/>
    <w:rsid w:val="003779AE"/>
    <w:rPr>
      <w:rFonts w:ascii="Calibri" w:eastAsia="Times New Roman" w:hAnsi="Calibri"/>
      <w:sz w:val="22"/>
    </w:rPr>
  </w:style>
  <w:style w:type="paragraph" w:customStyle="1" w:styleId="FTR">
    <w:name w:val="FTR"/>
    <w:basedOn w:val="Normal"/>
    <w:semiHidden/>
    <w:rsid w:val="003779AE"/>
    <w:pPr>
      <w:tabs>
        <w:tab w:val="right" w:pos="9360"/>
      </w:tabs>
      <w:suppressAutoHyphens/>
      <w:jc w:val="both"/>
    </w:pPr>
  </w:style>
  <w:style w:type="paragraph" w:customStyle="1" w:styleId="HDR">
    <w:name w:val="HDR"/>
    <w:basedOn w:val="Normal"/>
    <w:semiHidden/>
    <w:rsid w:val="003779AE"/>
    <w:pPr>
      <w:tabs>
        <w:tab w:val="center" w:pos="4608"/>
        <w:tab w:val="right" w:pos="9360"/>
      </w:tabs>
      <w:suppressAutoHyphens/>
      <w:jc w:val="both"/>
    </w:pPr>
  </w:style>
  <w:style w:type="paragraph" w:customStyle="1" w:styleId="HeadingTitle">
    <w:name w:val="Heading Title"/>
    <w:basedOn w:val="Heading1"/>
    <w:next w:val="Normal"/>
    <w:autoRedefine/>
    <w:semiHidden/>
    <w:rsid w:val="003779AE"/>
    <w:pPr>
      <w:tabs>
        <w:tab w:val="center" w:pos="4320"/>
        <w:tab w:val="right" w:pos="8640"/>
      </w:tabs>
      <w:spacing w:before="120"/>
      <w:outlineLvl w:val="9"/>
    </w:pPr>
    <w:rPr>
      <w:bCs/>
      <w:caps w:val="0"/>
      <w:kern w:val="28"/>
      <w:sz w:val="32"/>
    </w:rPr>
  </w:style>
  <w:style w:type="character" w:styleId="HTMLAcronym">
    <w:name w:val="HTML Acronym"/>
    <w:basedOn w:val="DefaultParagraphFont"/>
    <w:semiHidden/>
    <w:rsid w:val="003779AE"/>
  </w:style>
  <w:style w:type="paragraph" w:styleId="HTMLAddress">
    <w:name w:val="HTML Address"/>
    <w:basedOn w:val="Normal"/>
    <w:link w:val="HTMLAddressChar"/>
    <w:semiHidden/>
    <w:rsid w:val="003779AE"/>
    <w:rPr>
      <w:i/>
      <w:iCs/>
    </w:rPr>
  </w:style>
  <w:style w:type="character" w:customStyle="1" w:styleId="HTMLAddressChar">
    <w:name w:val="HTML Address Char"/>
    <w:basedOn w:val="DefaultParagraphFont"/>
    <w:link w:val="HTMLAddress"/>
    <w:semiHidden/>
    <w:rsid w:val="003779AE"/>
    <w:rPr>
      <w:rFonts w:ascii="Calibri" w:eastAsia="Times New Roman" w:hAnsi="Calibri"/>
      <w:i/>
      <w:iCs/>
      <w:sz w:val="22"/>
    </w:rPr>
  </w:style>
  <w:style w:type="character" w:styleId="HTMLCite">
    <w:name w:val="HTML Cite"/>
    <w:basedOn w:val="DefaultParagraphFont"/>
    <w:semiHidden/>
    <w:rsid w:val="003779AE"/>
    <w:rPr>
      <w:i/>
      <w:iCs/>
    </w:rPr>
  </w:style>
  <w:style w:type="character" w:styleId="HTMLCode">
    <w:name w:val="HTML Code"/>
    <w:basedOn w:val="DefaultParagraphFont"/>
    <w:semiHidden/>
    <w:rsid w:val="003779AE"/>
    <w:rPr>
      <w:rFonts w:ascii="Courier New" w:hAnsi="Courier New" w:cs="Courier New"/>
      <w:sz w:val="20"/>
      <w:szCs w:val="20"/>
    </w:rPr>
  </w:style>
  <w:style w:type="character" w:styleId="HTMLDefinition">
    <w:name w:val="HTML Definition"/>
    <w:basedOn w:val="DefaultParagraphFont"/>
    <w:semiHidden/>
    <w:rsid w:val="003779AE"/>
    <w:rPr>
      <w:i/>
      <w:iCs/>
    </w:rPr>
  </w:style>
  <w:style w:type="character" w:styleId="HTMLKeyboard">
    <w:name w:val="HTML Keyboard"/>
    <w:basedOn w:val="DefaultParagraphFont"/>
    <w:semiHidden/>
    <w:rsid w:val="003779AE"/>
    <w:rPr>
      <w:rFonts w:ascii="Courier New" w:hAnsi="Courier New" w:cs="Courier New"/>
      <w:sz w:val="20"/>
      <w:szCs w:val="20"/>
    </w:rPr>
  </w:style>
  <w:style w:type="paragraph" w:styleId="HTMLPreformatted">
    <w:name w:val="HTML Preformatted"/>
    <w:basedOn w:val="Normal"/>
    <w:link w:val="HTMLPreformattedChar"/>
    <w:semiHidden/>
    <w:rsid w:val="003779AE"/>
    <w:rPr>
      <w:rFonts w:ascii="Courier New" w:hAnsi="Courier New" w:cs="Courier New"/>
    </w:rPr>
  </w:style>
  <w:style w:type="character" w:customStyle="1" w:styleId="HTMLPreformattedChar">
    <w:name w:val="HTML Preformatted Char"/>
    <w:basedOn w:val="DefaultParagraphFont"/>
    <w:link w:val="HTMLPreformatted"/>
    <w:semiHidden/>
    <w:rsid w:val="003779AE"/>
    <w:rPr>
      <w:rFonts w:ascii="Courier New" w:eastAsia="Times New Roman" w:hAnsi="Courier New" w:cs="Courier New"/>
      <w:sz w:val="22"/>
    </w:rPr>
  </w:style>
  <w:style w:type="character" w:styleId="HTMLSample">
    <w:name w:val="HTML Sample"/>
    <w:basedOn w:val="DefaultParagraphFont"/>
    <w:semiHidden/>
    <w:rsid w:val="003779AE"/>
    <w:rPr>
      <w:rFonts w:ascii="Courier New" w:hAnsi="Courier New" w:cs="Courier New"/>
    </w:rPr>
  </w:style>
  <w:style w:type="character" w:styleId="HTMLTypewriter">
    <w:name w:val="HTML Typewriter"/>
    <w:basedOn w:val="DefaultParagraphFont"/>
    <w:semiHidden/>
    <w:rsid w:val="003779AE"/>
    <w:rPr>
      <w:rFonts w:ascii="Courier New" w:hAnsi="Courier New" w:cs="Courier New"/>
      <w:sz w:val="20"/>
      <w:szCs w:val="20"/>
    </w:rPr>
  </w:style>
  <w:style w:type="character" w:styleId="HTMLVariable">
    <w:name w:val="HTML Variable"/>
    <w:basedOn w:val="DefaultParagraphFont"/>
    <w:semiHidden/>
    <w:rsid w:val="003779AE"/>
    <w:rPr>
      <w:i/>
      <w:iCs/>
    </w:rPr>
  </w:style>
  <w:style w:type="character" w:styleId="Hyperlink">
    <w:name w:val="Hyperlink"/>
    <w:basedOn w:val="DefaultParagraphFont"/>
    <w:uiPriority w:val="99"/>
    <w:rsid w:val="003779AE"/>
    <w:rPr>
      <w:color w:val="0000FF"/>
      <w:u w:val="single"/>
    </w:rPr>
  </w:style>
  <w:style w:type="paragraph" w:customStyle="1" w:styleId="Indent">
    <w:name w:val="Indent"/>
    <w:semiHidden/>
    <w:rsid w:val="003779AE"/>
    <w:pPr>
      <w:widowControl w:val="0"/>
      <w:autoSpaceDE w:val="0"/>
      <w:autoSpaceDN w:val="0"/>
      <w:spacing w:after="120"/>
      <w:ind w:left="720"/>
    </w:pPr>
    <w:rPr>
      <w:rFonts w:ascii="Times" w:eastAsia="Times New Roman" w:hAnsi="Times" w:cs="Times"/>
      <w:color w:val="000000"/>
      <w:sz w:val="22"/>
      <w:szCs w:val="22"/>
    </w:rPr>
  </w:style>
  <w:style w:type="paragraph" w:customStyle="1" w:styleId="Indent2">
    <w:name w:val="Indent2"/>
    <w:semiHidden/>
    <w:rsid w:val="003779AE"/>
    <w:pPr>
      <w:widowControl w:val="0"/>
      <w:autoSpaceDE w:val="0"/>
      <w:autoSpaceDN w:val="0"/>
    </w:pPr>
    <w:rPr>
      <w:rFonts w:ascii="Times" w:eastAsia="Times New Roman" w:hAnsi="Times" w:cs="Times"/>
      <w:color w:val="000000"/>
      <w:sz w:val="22"/>
      <w:szCs w:val="22"/>
    </w:rPr>
  </w:style>
  <w:style w:type="paragraph" w:styleId="Index1">
    <w:name w:val="index 1"/>
    <w:basedOn w:val="Normal"/>
    <w:next w:val="Normal"/>
    <w:autoRedefine/>
    <w:semiHidden/>
    <w:rsid w:val="003779AE"/>
    <w:pPr>
      <w:ind w:left="200" w:hanging="200"/>
    </w:pPr>
  </w:style>
  <w:style w:type="paragraph" w:styleId="Index2">
    <w:name w:val="index 2"/>
    <w:basedOn w:val="Normal"/>
    <w:next w:val="Normal"/>
    <w:autoRedefine/>
    <w:semiHidden/>
    <w:rsid w:val="003779AE"/>
    <w:pPr>
      <w:tabs>
        <w:tab w:val="right" w:leader="dot" w:pos="9360"/>
      </w:tabs>
      <w:suppressAutoHyphens/>
      <w:ind w:left="1440" w:right="720" w:hanging="720"/>
    </w:pPr>
  </w:style>
  <w:style w:type="paragraph" w:styleId="Index7">
    <w:name w:val="index 7"/>
    <w:basedOn w:val="Normal"/>
    <w:next w:val="Normal"/>
    <w:autoRedefine/>
    <w:semiHidden/>
    <w:rsid w:val="003779AE"/>
    <w:pPr>
      <w:ind w:left="1680" w:hanging="240"/>
    </w:pPr>
  </w:style>
  <w:style w:type="paragraph" w:customStyle="1" w:styleId="IndexHeader">
    <w:name w:val="Index Header"/>
    <w:basedOn w:val="Normal"/>
    <w:next w:val="Heading1"/>
    <w:semiHidden/>
    <w:rsid w:val="003779AE"/>
    <w:pPr>
      <w:spacing w:after="120"/>
    </w:pPr>
    <w:rPr>
      <w:b/>
      <w:caps/>
      <w:szCs w:val="22"/>
    </w:rPr>
  </w:style>
  <w:style w:type="paragraph" w:styleId="IndexHeading">
    <w:name w:val="index heading"/>
    <w:basedOn w:val="Normal"/>
    <w:next w:val="Index1"/>
    <w:semiHidden/>
    <w:rsid w:val="003779AE"/>
    <w:pPr>
      <w:spacing w:before="120" w:after="120"/>
    </w:pPr>
    <w:rPr>
      <w:b/>
      <w:bCs/>
      <w:caps/>
      <w:szCs w:val="22"/>
    </w:rPr>
  </w:style>
  <w:style w:type="character" w:customStyle="1" w:styleId="IP">
    <w:name w:val="IP"/>
    <w:basedOn w:val="DefaultParagraphFont"/>
    <w:semiHidden/>
    <w:rsid w:val="003779AE"/>
    <w:rPr>
      <w:color w:val="FF0000"/>
    </w:rPr>
  </w:style>
  <w:style w:type="paragraph" w:customStyle="1" w:styleId="Letterlist">
    <w:name w:val="Letter list"/>
    <w:semiHidden/>
    <w:rsid w:val="003779AE"/>
    <w:pPr>
      <w:widowControl w:val="0"/>
      <w:autoSpaceDE w:val="0"/>
      <w:autoSpaceDN w:val="0"/>
    </w:pPr>
    <w:rPr>
      <w:rFonts w:ascii="Times" w:eastAsia="Times New Roman" w:hAnsi="Times" w:cs="Times"/>
      <w:color w:val="000000"/>
      <w:sz w:val="22"/>
      <w:szCs w:val="22"/>
    </w:rPr>
  </w:style>
  <w:style w:type="paragraph" w:customStyle="1" w:styleId="LetterCAP">
    <w:name w:val="LetterCAP"/>
    <w:semiHidden/>
    <w:rsid w:val="003779AE"/>
    <w:pPr>
      <w:widowControl w:val="0"/>
      <w:autoSpaceDE w:val="0"/>
      <w:autoSpaceDN w:val="0"/>
    </w:pPr>
    <w:rPr>
      <w:rFonts w:ascii="Times" w:eastAsia="Times New Roman" w:hAnsi="Times" w:cs="Times"/>
      <w:color w:val="000000"/>
      <w:sz w:val="22"/>
      <w:szCs w:val="22"/>
    </w:rPr>
  </w:style>
  <w:style w:type="paragraph" w:customStyle="1" w:styleId="Level1">
    <w:name w:val="Level 1"/>
    <w:semiHidden/>
    <w:rsid w:val="003779A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1800"/>
    </w:pPr>
    <w:rPr>
      <w:rFonts w:eastAsia="Times New Roman"/>
    </w:rPr>
  </w:style>
  <w:style w:type="numbering" w:customStyle="1" w:styleId="Level1Minutes">
    <w:name w:val="Level 1 Minutes"/>
    <w:basedOn w:val="NoList"/>
    <w:semiHidden/>
    <w:rsid w:val="003779AE"/>
    <w:pPr>
      <w:numPr>
        <w:numId w:val="21"/>
      </w:numPr>
    </w:pPr>
  </w:style>
  <w:style w:type="paragraph" w:customStyle="1" w:styleId="Level2">
    <w:name w:val="Level 2"/>
    <w:basedOn w:val="Normal"/>
    <w:semiHidden/>
    <w:rsid w:val="003779AE"/>
    <w:pPr>
      <w:numPr>
        <w:ilvl w:val="1"/>
        <w:numId w:val="22"/>
      </w:numPr>
      <w:outlineLvl w:val="1"/>
    </w:pPr>
  </w:style>
  <w:style w:type="paragraph" w:customStyle="1" w:styleId="Level3">
    <w:name w:val="Level 3"/>
    <w:basedOn w:val="Normal"/>
    <w:semiHidden/>
    <w:rsid w:val="003779AE"/>
    <w:pPr>
      <w:numPr>
        <w:ilvl w:val="2"/>
        <w:numId w:val="22"/>
      </w:numPr>
      <w:outlineLvl w:val="2"/>
    </w:pPr>
  </w:style>
  <w:style w:type="paragraph" w:customStyle="1" w:styleId="Level4">
    <w:name w:val="Level 4"/>
    <w:basedOn w:val="Normal"/>
    <w:semiHidden/>
    <w:rsid w:val="003779AE"/>
    <w:pPr>
      <w:numPr>
        <w:ilvl w:val="3"/>
        <w:numId w:val="22"/>
      </w:numPr>
      <w:outlineLvl w:val="3"/>
    </w:pPr>
  </w:style>
  <w:style w:type="paragraph" w:customStyle="1" w:styleId="Level5">
    <w:name w:val="Level 5"/>
    <w:basedOn w:val="Normal"/>
    <w:semiHidden/>
    <w:rsid w:val="003779AE"/>
    <w:pPr>
      <w:outlineLvl w:val="4"/>
    </w:pPr>
  </w:style>
  <w:style w:type="character" w:styleId="LineNumber">
    <w:name w:val="line number"/>
    <w:basedOn w:val="DefaultParagraphFont"/>
    <w:semiHidden/>
    <w:rsid w:val="003779AE"/>
  </w:style>
  <w:style w:type="paragraph" w:styleId="List2">
    <w:name w:val="List 2"/>
    <w:basedOn w:val="Normal"/>
    <w:semiHidden/>
    <w:rsid w:val="003779AE"/>
    <w:pPr>
      <w:ind w:left="720" w:hanging="360"/>
    </w:pPr>
  </w:style>
  <w:style w:type="paragraph" w:styleId="List3">
    <w:name w:val="List 3"/>
    <w:basedOn w:val="Normal"/>
    <w:semiHidden/>
    <w:rsid w:val="003779AE"/>
    <w:pPr>
      <w:ind w:left="1080" w:hanging="360"/>
    </w:pPr>
  </w:style>
  <w:style w:type="paragraph" w:styleId="List4">
    <w:name w:val="List 4"/>
    <w:basedOn w:val="Normal"/>
    <w:semiHidden/>
    <w:rsid w:val="003779AE"/>
    <w:pPr>
      <w:ind w:left="1440" w:hanging="360"/>
    </w:pPr>
  </w:style>
  <w:style w:type="paragraph" w:styleId="List5">
    <w:name w:val="List 5"/>
    <w:basedOn w:val="Normal"/>
    <w:semiHidden/>
    <w:rsid w:val="003779AE"/>
    <w:pPr>
      <w:ind w:left="1800" w:hanging="360"/>
    </w:pPr>
  </w:style>
  <w:style w:type="paragraph" w:styleId="ListBullet">
    <w:name w:val="List Bullet"/>
    <w:basedOn w:val="Normal"/>
    <w:semiHidden/>
    <w:rsid w:val="003779AE"/>
    <w:pPr>
      <w:numPr>
        <w:numId w:val="2"/>
      </w:numPr>
    </w:pPr>
  </w:style>
  <w:style w:type="paragraph" w:styleId="ListBullet2">
    <w:name w:val="List Bullet 2"/>
    <w:basedOn w:val="Normal"/>
    <w:semiHidden/>
    <w:rsid w:val="003779AE"/>
    <w:pPr>
      <w:numPr>
        <w:numId w:val="4"/>
      </w:numPr>
    </w:pPr>
  </w:style>
  <w:style w:type="paragraph" w:styleId="ListBullet3">
    <w:name w:val="List Bullet 3"/>
    <w:basedOn w:val="Normal"/>
    <w:semiHidden/>
    <w:rsid w:val="003779AE"/>
    <w:pPr>
      <w:numPr>
        <w:numId w:val="5"/>
      </w:numPr>
    </w:pPr>
  </w:style>
  <w:style w:type="paragraph" w:styleId="ListBullet4">
    <w:name w:val="List Bullet 4"/>
    <w:basedOn w:val="Normal"/>
    <w:semiHidden/>
    <w:rsid w:val="003779AE"/>
    <w:pPr>
      <w:numPr>
        <w:numId w:val="6"/>
      </w:numPr>
    </w:pPr>
  </w:style>
  <w:style w:type="paragraph" w:styleId="ListBullet5">
    <w:name w:val="List Bullet 5"/>
    <w:basedOn w:val="Normal"/>
    <w:semiHidden/>
    <w:rsid w:val="003779AE"/>
    <w:pPr>
      <w:numPr>
        <w:numId w:val="7"/>
      </w:numPr>
    </w:pPr>
  </w:style>
  <w:style w:type="paragraph" w:styleId="ListContinue">
    <w:name w:val="List Continue"/>
    <w:basedOn w:val="Normal"/>
    <w:semiHidden/>
    <w:rsid w:val="003779AE"/>
    <w:pPr>
      <w:spacing w:after="120"/>
      <w:ind w:left="360"/>
    </w:pPr>
  </w:style>
  <w:style w:type="paragraph" w:styleId="ListContinue2">
    <w:name w:val="List Continue 2"/>
    <w:basedOn w:val="Normal"/>
    <w:semiHidden/>
    <w:rsid w:val="003779AE"/>
    <w:pPr>
      <w:spacing w:after="120"/>
      <w:ind w:left="720"/>
    </w:pPr>
  </w:style>
  <w:style w:type="paragraph" w:styleId="ListContinue3">
    <w:name w:val="List Continue 3"/>
    <w:basedOn w:val="Normal"/>
    <w:semiHidden/>
    <w:rsid w:val="003779AE"/>
    <w:pPr>
      <w:spacing w:after="120"/>
      <w:ind w:left="1080"/>
    </w:pPr>
  </w:style>
  <w:style w:type="paragraph" w:styleId="ListContinue4">
    <w:name w:val="List Continue 4"/>
    <w:basedOn w:val="Normal"/>
    <w:semiHidden/>
    <w:rsid w:val="003779AE"/>
    <w:pPr>
      <w:spacing w:after="120"/>
      <w:ind w:left="1440"/>
    </w:pPr>
  </w:style>
  <w:style w:type="paragraph" w:styleId="ListContinue5">
    <w:name w:val="List Continue 5"/>
    <w:basedOn w:val="Normal"/>
    <w:semiHidden/>
    <w:rsid w:val="003779AE"/>
    <w:pPr>
      <w:spacing w:after="120"/>
      <w:ind w:left="1800"/>
    </w:pPr>
  </w:style>
  <w:style w:type="paragraph" w:styleId="ListNumber">
    <w:name w:val="List Number"/>
    <w:basedOn w:val="Normal"/>
    <w:semiHidden/>
    <w:rsid w:val="003779AE"/>
    <w:pPr>
      <w:numPr>
        <w:numId w:val="3"/>
      </w:numPr>
    </w:pPr>
  </w:style>
  <w:style w:type="paragraph" w:styleId="ListNumber2">
    <w:name w:val="List Number 2"/>
    <w:basedOn w:val="Normal"/>
    <w:semiHidden/>
    <w:rsid w:val="003779AE"/>
    <w:pPr>
      <w:numPr>
        <w:numId w:val="8"/>
      </w:numPr>
    </w:pPr>
  </w:style>
  <w:style w:type="paragraph" w:styleId="ListNumber3">
    <w:name w:val="List Number 3"/>
    <w:basedOn w:val="Normal"/>
    <w:semiHidden/>
    <w:rsid w:val="003779AE"/>
    <w:pPr>
      <w:numPr>
        <w:numId w:val="9"/>
      </w:numPr>
    </w:pPr>
  </w:style>
  <w:style w:type="paragraph" w:styleId="ListNumber4">
    <w:name w:val="List Number 4"/>
    <w:basedOn w:val="Normal"/>
    <w:semiHidden/>
    <w:rsid w:val="003779AE"/>
    <w:pPr>
      <w:numPr>
        <w:numId w:val="10"/>
      </w:numPr>
    </w:pPr>
  </w:style>
  <w:style w:type="paragraph" w:styleId="ListNumber5">
    <w:name w:val="List Number 5"/>
    <w:basedOn w:val="Normal"/>
    <w:semiHidden/>
    <w:rsid w:val="003779AE"/>
    <w:pPr>
      <w:numPr>
        <w:numId w:val="11"/>
      </w:numPr>
    </w:pPr>
  </w:style>
  <w:style w:type="paragraph" w:styleId="MessageHeader">
    <w:name w:val="Message Header"/>
    <w:basedOn w:val="Normal"/>
    <w:link w:val="MessageHeaderChar"/>
    <w:semiHidden/>
    <w:rsid w:val="003779AE"/>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sid w:val="003779AE"/>
    <w:rPr>
      <w:rFonts w:ascii="Calibri" w:eastAsia="Times New Roman" w:hAnsi="Calibri"/>
      <w:sz w:val="22"/>
      <w:shd w:val="pct20" w:color="auto" w:fill="auto"/>
    </w:rPr>
  </w:style>
  <w:style w:type="character" w:customStyle="1" w:styleId="NAM">
    <w:name w:val="NAM"/>
    <w:basedOn w:val="DefaultParagraphFont"/>
    <w:semiHidden/>
    <w:rsid w:val="003779AE"/>
  </w:style>
  <w:style w:type="paragraph" w:styleId="NormalWeb">
    <w:name w:val="Normal (Web)"/>
    <w:basedOn w:val="Normal"/>
    <w:semiHidden/>
    <w:rsid w:val="003779AE"/>
    <w:rPr>
      <w:rFonts w:ascii="Times New Roman" w:hAnsi="Times New Roman"/>
    </w:rPr>
  </w:style>
  <w:style w:type="paragraph" w:styleId="NormalIndent">
    <w:name w:val="Normal Indent"/>
    <w:basedOn w:val="Normal"/>
    <w:semiHidden/>
    <w:rsid w:val="003779AE"/>
    <w:pPr>
      <w:ind w:left="720"/>
    </w:pPr>
  </w:style>
  <w:style w:type="paragraph" w:styleId="NoteHeading">
    <w:name w:val="Note Heading"/>
    <w:basedOn w:val="Normal"/>
    <w:next w:val="Normal"/>
    <w:link w:val="NoteHeadingChar"/>
    <w:semiHidden/>
    <w:rsid w:val="003779AE"/>
    <w:pPr>
      <w:pBdr>
        <w:top w:val="single" w:sz="12" w:space="1" w:color="0000FF"/>
        <w:bottom w:val="single" w:sz="12" w:space="1" w:color="0000FF"/>
      </w:pBdr>
    </w:pPr>
    <w:rPr>
      <w:b/>
      <w:vanish/>
      <w:color w:val="0000FF"/>
      <w:szCs w:val="20"/>
    </w:rPr>
  </w:style>
  <w:style w:type="character" w:customStyle="1" w:styleId="NoteHeadingChar">
    <w:name w:val="Note Heading Char"/>
    <w:basedOn w:val="DefaultParagraphFont"/>
    <w:link w:val="NoteHeading"/>
    <w:semiHidden/>
    <w:rsid w:val="003779AE"/>
    <w:rPr>
      <w:rFonts w:ascii="Calibri" w:eastAsia="Times New Roman" w:hAnsi="Calibri"/>
      <w:b/>
      <w:vanish/>
      <w:color w:val="0000FF"/>
      <w:sz w:val="22"/>
      <w:szCs w:val="20"/>
    </w:rPr>
  </w:style>
  <w:style w:type="character" w:customStyle="1" w:styleId="NUM">
    <w:name w:val="NUM"/>
    <w:basedOn w:val="DefaultParagraphFont"/>
    <w:semiHidden/>
    <w:rsid w:val="003779AE"/>
  </w:style>
  <w:style w:type="paragraph" w:customStyle="1" w:styleId="NumberList">
    <w:name w:val="Number List"/>
    <w:semiHidden/>
    <w:rsid w:val="003779AE"/>
    <w:pPr>
      <w:widowControl w:val="0"/>
      <w:tabs>
        <w:tab w:val="left" w:pos="792"/>
      </w:tabs>
      <w:autoSpaceDE w:val="0"/>
      <w:autoSpaceDN w:val="0"/>
    </w:pPr>
    <w:rPr>
      <w:rFonts w:ascii="Times" w:eastAsia="Times New Roman" w:hAnsi="Times" w:cs="Times"/>
      <w:color w:val="000000"/>
      <w:sz w:val="22"/>
      <w:szCs w:val="22"/>
    </w:rPr>
  </w:style>
  <w:style w:type="character" w:styleId="PageNumber">
    <w:name w:val="page number"/>
    <w:basedOn w:val="DefaultParagraphFont"/>
    <w:semiHidden/>
    <w:rsid w:val="003779AE"/>
  </w:style>
  <w:style w:type="paragraph" w:styleId="PlainText">
    <w:name w:val="Plain Text"/>
    <w:basedOn w:val="Normal"/>
    <w:link w:val="PlainTextChar"/>
    <w:semiHidden/>
    <w:rsid w:val="003779AE"/>
    <w:rPr>
      <w:rFonts w:ascii="Courier New" w:hAnsi="Courier New" w:cs="Courier New"/>
    </w:rPr>
  </w:style>
  <w:style w:type="character" w:customStyle="1" w:styleId="PlainTextChar">
    <w:name w:val="Plain Text Char"/>
    <w:basedOn w:val="DefaultParagraphFont"/>
    <w:link w:val="PlainText"/>
    <w:semiHidden/>
    <w:rsid w:val="003779AE"/>
    <w:rPr>
      <w:rFonts w:ascii="Courier New" w:eastAsia="Times New Roman" w:hAnsi="Courier New" w:cs="Courier New"/>
      <w:sz w:val="22"/>
    </w:rPr>
  </w:style>
  <w:style w:type="paragraph" w:customStyle="1" w:styleId="PR1">
    <w:name w:val="PR1"/>
    <w:basedOn w:val="Normal"/>
    <w:semiHidden/>
    <w:rsid w:val="003779AE"/>
    <w:pPr>
      <w:numPr>
        <w:ilvl w:val="4"/>
        <w:numId w:val="22"/>
      </w:numPr>
      <w:tabs>
        <w:tab w:val="left" w:pos="864"/>
      </w:tabs>
      <w:suppressAutoHyphens/>
      <w:spacing w:before="240"/>
      <w:jc w:val="both"/>
      <w:outlineLvl w:val="2"/>
    </w:pPr>
  </w:style>
  <w:style w:type="paragraph" w:customStyle="1" w:styleId="PR2">
    <w:name w:val="PR2"/>
    <w:basedOn w:val="Normal"/>
    <w:semiHidden/>
    <w:rsid w:val="003779AE"/>
    <w:pPr>
      <w:numPr>
        <w:ilvl w:val="5"/>
        <w:numId w:val="22"/>
      </w:numPr>
      <w:tabs>
        <w:tab w:val="left" w:pos="1440"/>
      </w:tabs>
      <w:suppressAutoHyphens/>
      <w:jc w:val="both"/>
      <w:outlineLvl w:val="3"/>
    </w:pPr>
  </w:style>
  <w:style w:type="paragraph" w:customStyle="1" w:styleId="PR3">
    <w:name w:val="PR3"/>
    <w:basedOn w:val="Normal"/>
    <w:semiHidden/>
    <w:rsid w:val="003779AE"/>
    <w:pPr>
      <w:numPr>
        <w:ilvl w:val="6"/>
        <w:numId w:val="22"/>
      </w:numPr>
      <w:tabs>
        <w:tab w:val="left" w:pos="2016"/>
      </w:tabs>
      <w:suppressAutoHyphens/>
      <w:jc w:val="both"/>
      <w:outlineLvl w:val="4"/>
    </w:pPr>
  </w:style>
  <w:style w:type="paragraph" w:customStyle="1" w:styleId="PR4">
    <w:name w:val="PR4"/>
    <w:basedOn w:val="Normal"/>
    <w:semiHidden/>
    <w:rsid w:val="003779AE"/>
    <w:pPr>
      <w:numPr>
        <w:ilvl w:val="7"/>
        <w:numId w:val="22"/>
      </w:numPr>
      <w:tabs>
        <w:tab w:val="left" w:pos="2592"/>
      </w:tabs>
      <w:suppressAutoHyphens/>
      <w:jc w:val="both"/>
      <w:outlineLvl w:val="5"/>
    </w:pPr>
  </w:style>
  <w:style w:type="paragraph" w:customStyle="1" w:styleId="PR5">
    <w:name w:val="PR5"/>
    <w:basedOn w:val="Normal"/>
    <w:semiHidden/>
    <w:rsid w:val="003779AE"/>
    <w:pPr>
      <w:numPr>
        <w:ilvl w:val="8"/>
        <w:numId w:val="22"/>
      </w:numPr>
      <w:tabs>
        <w:tab w:val="left" w:pos="3168"/>
      </w:tabs>
      <w:suppressAutoHyphens/>
      <w:jc w:val="both"/>
      <w:outlineLvl w:val="6"/>
    </w:pPr>
  </w:style>
  <w:style w:type="paragraph" w:customStyle="1" w:styleId="PRT">
    <w:name w:val="PRT"/>
    <w:basedOn w:val="Normal"/>
    <w:next w:val="ART"/>
    <w:semiHidden/>
    <w:rsid w:val="003779AE"/>
    <w:pPr>
      <w:suppressAutoHyphens/>
      <w:spacing w:before="480"/>
      <w:jc w:val="both"/>
      <w:outlineLvl w:val="0"/>
    </w:pPr>
  </w:style>
  <w:style w:type="paragraph" w:styleId="Salutation">
    <w:name w:val="Salutation"/>
    <w:basedOn w:val="Normal"/>
    <w:next w:val="Normal"/>
    <w:link w:val="SalutationChar"/>
    <w:semiHidden/>
    <w:rsid w:val="003779AE"/>
  </w:style>
  <w:style w:type="character" w:customStyle="1" w:styleId="SalutationChar">
    <w:name w:val="Salutation Char"/>
    <w:basedOn w:val="DefaultParagraphFont"/>
    <w:link w:val="Salutation"/>
    <w:semiHidden/>
    <w:rsid w:val="003779AE"/>
    <w:rPr>
      <w:rFonts w:ascii="Calibri" w:eastAsia="Times New Roman" w:hAnsi="Calibri"/>
      <w:sz w:val="22"/>
    </w:rPr>
  </w:style>
  <w:style w:type="paragraph" w:customStyle="1" w:styleId="SCT">
    <w:name w:val="SCT"/>
    <w:basedOn w:val="Normal"/>
    <w:next w:val="PRT"/>
    <w:semiHidden/>
    <w:rsid w:val="003779AE"/>
    <w:pPr>
      <w:suppressAutoHyphens/>
      <w:spacing w:before="240"/>
      <w:jc w:val="both"/>
    </w:pPr>
  </w:style>
  <w:style w:type="character" w:customStyle="1" w:styleId="SI">
    <w:name w:val="SI"/>
    <w:basedOn w:val="DefaultParagraphFont"/>
    <w:semiHidden/>
    <w:rsid w:val="003779AE"/>
    <w:rPr>
      <w:color w:val="008080"/>
    </w:rPr>
  </w:style>
  <w:style w:type="paragraph" w:styleId="Signature">
    <w:name w:val="Signature"/>
    <w:basedOn w:val="Normal"/>
    <w:link w:val="SignatureChar"/>
    <w:semiHidden/>
    <w:rsid w:val="003779AE"/>
    <w:pPr>
      <w:ind w:left="4320"/>
    </w:pPr>
  </w:style>
  <w:style w:type="character" w:customStyle="1" w:styleId="SignatureChar">
    <w:name w:val="Signature Char"/>
    <w:basedOn w:val="DefaultParagraphFont"/>
    <w:link w:val="Signature"/>
    <w:semiHidden/>
    <w:rsid w:val="003779AE"/>
    <w:rPr>
      <w:rFonts w:ascii="Calibri" w:eastAsia="Times New Roman" w:hAnsi="Calibri"/>
      <w:sz w:val="22"/>
    </w:rPr>
  </w:style>
  <w:style w:type="character" w:customStyle="1" w:styleId="SPD">
    <w:name w:val="SPD"/>
    <w:basedOn w:val="DefaultParagraphFont"/>
    <w:semiHidden/>
    <w:rsid w:val="003779AE"/>
  </w:style>
  <w:style w:type="paragraph" w:customStyle="1" w:styleId="specs1">
    <w:name w:val="specs[1]"/>
    <w:basedOn w:val="Normal"/>
    <w:semiHidden/>
    <w:rsid w:val="003779AE"/>
    <w:pPr>
      <w:ind w:left="720" w:hanging="720"/>
    </w:pPr>
  </w:style>
  <w:style w:type="paragraph" w:customStyle="1" w:styleId="specs2">
    <w:name w:val="specs[2]"/>
    <w:basedOn w:val="Normal"/>
    <w:semiHidden/>
    <w:rsid w:val="003779AE"/>
    <w:pPr>
      <w:ind w:left="1440" w:hanging="720"/>
    </w:pPr>
  </w:style>
  <w:style w:type="paragraph" w:customStyle="1" w:styleId="specs3">
    <w:name w:val="specs[3]"/>
    <w:basedOn w:val="Normal"/>
    <w:semiHidden/>
    <w:rsid w:val="003779AE"/>
    <w:pPr>
      <w:ind w:left="2160" w:hanging="720"/>
    </w:pPr>
  </w:style>
  <w:style w:type="paragraph" w:customStyle="1" w:styleId="specs4">
    <w:name w:val="specs[4]"/>
    <w:basedOn w:val="Normal"/>
    <w:semiHidden/>
    <w:rsid w:val="003779AE"/>
    <w:pPr>
      <w:outlineLvl w:val="3"/>
    </w:pPr>
  </w:style>
  <w:style w:type="character" w:customStyle="1" w:styleId="SPN">
    <w:name w:val="SPN"/>
    <w:basedOn w:val="DefaultParagraphFont"/>
    <w:semiHidden/>
    <w:rsid w:val="003779AE"/>
  </w:style>
  <w:style w:type="character" w:styleId="Strong">
    <w:name w:val="Strong"/>
    <w:basedOn w:val="DefaultParagraphFont"/>
    <w:qFormat/>
    <w:rsid w:val="003779AE"/>
    <w:rPr>
      <w:b/>
      <w:bCs/>
    </w:rPr>
  </w:style>
  <w:style w:type="character" w:customStyle="1" w:styleId="StyleArial10ptBold">
    <w:name w:val="Style Arial 10 pt Bold"/>
    <w:basedOn w:val="DefaultParagraphFont"/>
    <w:semiHidden/>
    <w:rsid w:val="003779AE"/>
    <w:rPr>
      <w:rFonts w:ascii="Arial" w:hAnsi="Arial"/>
      <w:b/>
      <w:bCs/>
      <w:sz w:val="20"/>
    </w:rPr>
  </w:style>
  <w:style w:type="paragraph" w:customStyle="1" w:styleId="StyleBodyTextBold">
    <w:name w:val="Style Body Text + Bold"/>
    <w:basedOn w:val="BodyText"/>
    <w:autoRedefine/>
    <w:semiHidden/>
    <w:rsid w:val="003779AE"/>
    <w:rPr>
      <w:bCs/>
    </w:rPr>
  </w:style>
  <w:style w:type="paragraph" w:customStyle="1" w:styleId="StyleBodyTextIndentTimesNewRoman11pt">
    <w:name w:val="Style Body Text Indent + Times New Roman 11 pt"/>
    <w:basedOn w:val="BodyTextIndent"/>
    <w:semiHidden/>
    <w:rsid w:val="003779AE"/>
  </w:style>
  <w:style w:type="paragraph" w:customStyle="1" w:styleId="StyleCaptionFiguresLeft0Firstline01">
    <w:name w:val="Style CaptionFigures + Left:  0&quot; First line:  0&quot;1"/>
    <w:basedOn w:val="Caption"/>
    <w:autoRedefine/>
    <w:semiHidden/>
    <w:rsid w:val="003779AE"/>
    <w:pPr>
      <w:numPr>
        <w:numId w:val="23"/>
      </w:numPr>
    </w:pPr>
    <w:rPr>
      <w:szCs w:val="20"/>
    </w:rPr>
  </w:style>
  <w:style w:type="paragraph" w:customStyle="1" w:styleId="StyleCaptionFiguresTimesNewRoman11ptBoldCentered">
    <w:name w:val="Style CaptionFigures + Times New Roman 11 pt Bold Centered"/>
    <w:basedOn w:val="Caption"/>
    <w:autoRedefine/>
    <w:semiHidden/>
    <w:rsid w:val="003779AE"/>
    <w:rPr>
      <w:rFonts w:ascii="Times New Roman" w:hAnsi="Times New Roman"/>
      <w:b w:val="0"/>
      <w:bCs/>
      <w:szCs w:val="20"/>
    </w:rPr>
  </w:style>
  <w:style w:type="paragraph" w:customStyle="1" w:styleId="StyleHeading1TimesNewRoman">
    <w:name w:val="Style Heading 1 + Times New Roman"/>
    <w:basedOn w:val="Normal"/>
    <w:semiHidden/>
    <w:rsid w:val="003779AE"/>
    <w:pPr>
      <w:numPr>
        <w:numId w:val="26"/>
      </w:numPr>
      <w:spacing w:before="120" w:after="60" w:line="360" w:lineRule="auto"/>
    </w:pPr>
    <w:rPr>
      <w:b/>
    </w:rPr>
  </w:style>
  <w:style w:type="paragraph" w:customStyle="1" w:styleId="StyleListNumber2Left025Firstline0">
    <w:name w:val="Style List Number 2 + Left:  0.25&quot; First line:  0&quot;"/>
    <w:basedOn w:val="ListNumber2"/>
    <w:autoRedefine/>
    <w:semiHidden/>
    <w:rsid w:val="003779AE"/>
    <w:pPr>
      <w:numPr>
        <w:numId w:val="0"/>
      </w:numPr>
    </w:pPr>
    <w:rPr>
      <w:szCs w:val="20"/>
    </w:rPr>
  </w:style>
  <w:style w:type="numbering" w:customStyle="1" w:styleId="StyleNumberedLeft075Hanging025">
    <w:name w:val="Style Numbered Left:  0.75&quot; Hanging:  0.25&quot;"/>
    <w:basedOn w:val="NoList"/>
    <w:semiHidden/>
    <w:rsid w:val="003779AE"/>
    <w:pPr>
      <w:numPr>
        <w:numId w:val="24"/>
      </w:numPr>
    </w:pPr>
  </w:style>
  <w:style w:type="paragraph" w:customStyle="1" w:styleId="StylePRTBold">
    <w:name w:val="Style PRT + Bold"/>
    <w:basedOn w:val="PRT"/>
    <w:semiHidden/>
    <w:rsid w:val="003779AE"/>
    <w:rPr>
      <w:b/>
      <w:bCs/>
    </w:rPr>
  </w:style>
  <w:style w:type="numbering" w:customStyle="1" w:styleId="Style1">
    <w:name w:val="Style1"/>
    <w:basedOn w:val="NoList"/>
    <w:semiHidden/>
    <w:rsid w:val="003779AE"/>
    <w:pPr>
      <w:numPr>
        <w:numId w:val="25"/>
      </w:numPr>
    </w:pPr>
  </w:style>
  <w:style w:type="paragraph" w:customStyle="1" w:styleId="Style111">
    <w:name w:val="Style1.1.1"/>
    <w:basedOn w:val="Heading3"/>
    <w:semiHidden/>
    <w:rsid w:val="003779AE"/>
    <w:pPr>
      <w:numPr>
        <w:numId w:val="26"/>
      </w:numPr>
    </w:pPr>
    <w:rPr>
      <w:b w:val="0"/>
    </w:rPr>
  </w:style>
  <w:style w:type="paragraph" w:customStyle="1" w:styleId="Style3">
    <w:name w:val="Style3"/>
    <w:basedOn w:val="Normal"/>
    <w:semiHidden/>
    <w:rsid w:val="003779AE"/>
    <w:pPr>
      <w:numPr>
        <w:ilvl w:val="1"/>
        <w:numId w:val="26"/>
      </w:numPr>
    </w:pPr>
  </w:style>
  <w:style w:type="paragraph" w:customStyle="1" w:styleId="Subhead2">
    <w:name w:val="Subhead2"/>
    <w:semiHidden/>
    <w:rsid w:val="003779AE"/>
    <w:pPr>
      <w:widowControl w:val="0"/>
      <w:autoSpaceDE w:val="0"/>
      <w:autoSpaceDN w:val="0"/>
    </w:pPr>
    <w:rPr>
      <w:rFonts w:ascii="Arial" w:eastAsia="Times New Roman" w:hAnsi="Arial"/>
      <w:b/>
      <w:bCs/>
      <w:caps/>
      <w:color w:val="000000"/>
      <w:sz w:val="22"/>
      <w:szCs w:val="22"/>
    </w:rPr>
  </w:style>
  <w:style w:type="paragraph" w:customStyle="1" w:styleId="Subhead3">
    <w:name w:val="Subhead3"/>
    <w:semiHidden/>
    <w:rsid w:val="003779AE"/>
    <w:pPr>
      <w:widowControl w:val="0"/>
      <w:autoSpaceDE w:val="0"/>
      <w:autoSpaceDN w:val="0"/>
    </w:pPr>
    <w:rPr>
      <w:rFonts w:ascii="Arial" w:eastAsia="Times New Roman" w:hAnsi="Arial"/>
      <w:b/>
      <w:bCs/>
      <w:color w:val="000000"/>
      <w:sz w:val="22"/>
      <w:szCs w:val="22"/>
    </w:rPr>
  </w:style>
  <w:style w:type="paragraph" w:customStyle="1" w:styleId="Subhead4">
    <w:name w:val="Subhead4"/>
    <w:semiHidden/>
    <w:rsid w:val="003779AE"/>
    <w:pPr>
      <w:widowControl w:val="0"/>
      <w:autoSpaceDE w:val="0"/>
      <w:autoSpaceDN w:val="0"/>
    </w:pPr>
    <w:rPr>
      <w:rFonts w:ascii="Arial" w:eastAsia="Times New Roman" w:hAnsi="Arial"/>
      <w:b/>
      <w:bCs/>
      <w:color w:val="000000"/>
      <w:sz w:val="22"/>
      <w:szCs w:val="22"/>
    </w:rPr>
  </w:style>
  <w:style w:type="paragraph" w:customStyle="1" w:styleId="Subhead5">
    <w:name w:val="Subhead5"/>
    <w:semiHidden/>
    <w:rsid w:val="003779AE"/>
    <w:pPr>
      <w:widowControl w:val="0"/>
      <w:autoSpaceDE w:val="0"/>
      <w:autoSpaceDN w:val="0"/>
    </w:pPr>
    <w:rPr>
      <w:rFonts w:ascii="Times" w:eastAsia="Times New Roman" w:hAnsi="Times" w:cs="Times"/>
      <w:b/>
      <w:bCs/>
      <w:color w:val="000000"/>
      <w:sz w:val="22"/>
      <w:szCs w:val="22"/>
    </w:rPr>
  </w:style>
  <w:style w:type="paragraph" w:customStyle="1" w:styleId="Subhead6">
    <w:name w:val="Subhead6"/>
    <w:semiHidden/>
    <w:rsid w:val="003779AE"/>
    <w:pPr>
      <w:widowControl w:val="0"/>
      <w:autoSpaceDE w:val="0"/>
      <w:autoSpaceDN w:val="0"/>
    </w:pPr>
    <w:rPr>
      <w:rFonts w:ascii="Times" w:eastAsia="Times New Roman" w:hAnsi="Times" w:cs="Times"/>
      <w:b/>
      <w:bCs/>
      <w:color w:val="000000"/>
      <w:sz w:val="22"/>
      <w:szCs w:val="22"/>
    </w:rPr>
  </w:style>
  <w:style w:type="paragraph" w:styleId="Subtitle">
    <w:name w:val="Subtitle"/>
    <w:basedOn w:val="Normal"/>
    <w:link w:val="SubtitleChar"/>
    <w:semiHidden/>
    <w:qFormat/>
    <w:rsid w:val="003779AE"/>
    <w:pPr>
      <w:spacing w:after="60"/>
      <w:jc w:val="center"/>
      <w:outlineLvl w:val="1"/>
    </w:pPr>
  </w:style>
  <w:style w:type="character" w:customStyle="1" w:styleId="SubtitleChar">
    <w:name w:val="Subtitle Char"/>
    <w:basedOn w:val="DefaultParagraphFont"/>
    <w:link w:val="Subtitle"/>
    <w:semiHidden/>
    <w:rsid w:val="003779AE"/>
    <w:rPr>
      <w:rFonts w:ascii="Calibri" w:eastAsia="Times New Roman" w:hAnsi="Calibri"/>
      <w:sz w:val="22"/>
    </w:rPr>
  </w:style>
  <w:style w:type="paragraph" w:customStyle="1" w:styleId="SUT">
    <w:name w:val="SUT"/>
    <w:basedOn w:val="Normal"/>
    <w:next w:val="PR1"/>
    <w:semiHidden/>
    <w:rsid w:val="003779AE"/>
    <w:pPr>
      <w:suppressAutoHyphens/>
      <w:spacing w:before="240"/>
      <w:jc w:val="both"/>
      <w:outlineLvl w:val="0"/>
    </w:pPr>
  </w:style>
  <w:style w:type="table" w:styleId="Table3Deffects1">
    <w:name w:val="Table 3D effects 1"/>
    <w:basedOn w:val="TableNormal"/>
    <w:semiHidden/>
    <w:rsid w:val="003779AE"/>
    <w:pPr>
      <w:widowControl w:val="0"/>
      <w:autoSpaceDE w:val="0"/>
      <w:autoSpaceDN w:val="0"/>
      <w:adjustRightInd w:val="0"/>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779AE"/>
    <w:pPr>
      <w:widowControl w:val="0"/>
      <w:autoSpaceDE w:val="0"/>
      <w:autoSpaceDN w:val="0"/>
      <w:adjustRightInd w:val="0"/>
    </w:pPr>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779AE"/>
    <w:pPr>
      <w:widowControl w:val="0"/>
      <w:autoSpaceDE w:val="0"/>
      <w:autoSpaceDN w:val="0"/>
      <w:adjustRightInd w:val="0"/>
    </w:pPr>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779AE"/>
    <w:pPr>
      <w:widowControl w:val="0"/>
      <w:autoSpaceDE w:val="0"/>
      <w:autoSpaceDN w:val="0"/>
      <w:adjustRightInd w:val="0"/>
    </w:pPr>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779AE"/>
    <w:pPr>
      <w:widowControl w:val="0"/>
      <w:autoSpaceDE w:val="0"/>
      <w:autoSpaceDN w:val="0"/>
      <w:adjustRightInd w:val="0"/>
    </w:pPr>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779AE"/>
    <w:pPr>
      <w:widowControl w:val="0"/>
      <w:autoSpaceDE w:val="0"/>
      <w:autoSpaceDN w:val="0"/>
      <w:adjustRightInd w:val="0"/>
    </w:pPr>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779AE"/>
    <w:pPr>
      <w:widowControl w:val="0"/>
      <w:autoSpaceDE w:val="0"/>
      <w:autoSpaceDN w:val="0"/>
      <w:adjustRightInd w:val="0"/>
    </w:pPr>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779AE"/>
    <w:pPr>
      <w:widowControl w:val="0"/>
      <w:autoSpaceDE w:val="0"/>
      <w:autoSpaceDN w:val="0"/>
      <w:adjustRightInd w:val="0"/>
    </w:pPr>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779AE"/>
    <w:pPr>
      <w:widowControl w:val="0"/>
      <w:autoSpaceDE w:val="0"/>
      <w:autoSpaceDN w:val="0"/>
      <w:adjustRightInd w:val="0"/>
    </w:pPr>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779AE"/>
    <w:pPr>
      <w:widowControl w:val="0"/>
      <w:autoSpaceDE w:val="0"/>
      <w:autoSpaceDN w:val="0"/>
      <w:adjustRightInd w:val="0"/>
    </w:pPr>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779AE"/>
    <w:pPr>
      <w:widowControl w:val="0"/>
      <w:autoSpaceDE w:val="0"/>
      <w:autoSpaceDN w:val="0"/>
      <w:adjustRightInd w:val="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779AE"/>
    <w:pPr>
      <w:widowControl w:val="0"/>
      <w:autoSpaceDE w:val="0"/>
      <w:autoSpaceDN w:val="0"/>
      <w:adjustRightInd w:val="0"/>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779AE"/>
    <w:pPr>
      <w:widowControl w:val="0"/>
      <w:autoSpaceDE w:val="0"/>
      <w:autoSpaceDN w:val="0"/>
      <w:adjustRightInd w:val="0"/>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779AE"/>
    <w:pPr>
      <w:widowControl w:val="0"/>
      <w:autoSpaceDE w:val="0"/>
      <w:autoSpaceDN w:val="0"/>
      <w:adjustRightInd w:val="0"/>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779AE"/>
    <w:pPr>
      <w:widowControl w:val="0"/>
      <w:autoSpaceDE w:val="0"/>
      <w:autoSpaceDN w:val="0"/>
      <w:adjustRightInd w:val="0"/>
    </w:pPr>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779AE"/>
    <w:pPr>
      <w:ind w:left="240" w:hanging="240"/>
    </w:pPr>
  </w:style>
  <w:style w:type="paragraph" w:styleId="TableofFigures">
    <w:name w:val="table of figures"/>
    <w:basedOn w:val="Normal"/>
    <w:next w:val="Normal"/>
    <w:autoRedefine/>
    <w:uiPriority w:val="99"/>
    <w:rsid w:val="003779AE"/>
    <w:pPr>
      <w:spacing w:after="60"/>
    </w:pPr>
    <w:rPr>
      <w:rFonts w:asciiTheme="majorHAnsi" w:hAnsiTheme="majorHAnsi"/>
      <w:sz w:val="24"/>
    </w:rPr>
  </w:style>
  <w:style w:type="table" w:styleId="TableProfessional">
    <w:name w:val="Table Professional"/>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779AE"/>
    <w:pPr>
      <w:widowControl w:val="0"/>
      <w:autoSpaceDE w:val="0"/>
      <w:autoSpaceDN w:val="0"/>
      <w:adjustRightInd w:val="0"/>
    </w:pPr>
    <w:rPr>
      <w:rFonts w:eastAsia="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779AE"/>
    <w:pPr>
      <w:widowControl w:val="0"/>
      <w:autoSpaceDE w:val="0"/>
      <w:autoSpaceDN w:val="0"/>
      <w:adjustRightInd w:val="0"/>
    </w:pPr>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Heading4"/>
    <w:next w:val="Normal"/>
    <w:semiHidden/>
    <w:rsid w:val="003779AE"/>
    <w:pPr>
      <w:spacing w:before="240"/>
    </w:pPr>
    <w:rPr>
      <w:b/>
    </w:rPr>
  </w:style>
  <w:style w:type="table" w:styleId="TableWeb1">
    <w:name w:val="Table Web 1"/>
    <w:basedOn w:val="TableNormal"/>
    <w:semiHidden/>
    <w:rsid w:val="003779AE"/>
    <w:pPr>
      <w:widowControl w:val="0"/>
      <w:autoSpaceDE w:val="0"/>
      <w:autoSpaceDN w:val="0"/>
      <w:adjustRightInd w:val="0"/>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779AE"/>
    <w:pPr>
      <w:widowControl w:val="0"/>
      <w:autoSpaceDE w:val="0"/>
      <w:autoSpaceDN w:val="0"/>
      <w:adjustRightInd w:val="0"/>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779AE"/>
    <w:pPr>
      <w:widowControl w:val="0"/>
      <w:autoSpaceDE w:val="0"/>
      <w:autoSpaceDN w:val="0"/>
      <w:adjustRightInd w:val="0"/>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1">
    <w:name w:val="TB1"/>
    <w:basedOn w:val="Normal"/>
    <w:next w:val="PR1"/>
    <w:semiHidden/>
    <w:rsid w:val="003779AE"/>
    <w:pPr>
      <w:suppressAutoHyphens/>
      <w:spacing w:before="240"/>
      <w:ind w:left="288"/>
      <w:jc w:val="both"/>
    </w:pPr>
  </w:style>
  <w:style w:type="paragraph" w:customStyle="1" w:styleId="TB2">
    <w:name w:val="TB2"/>
    <w:basedOn w:val="Normal"/>
    <w:next w:val="PR2"/>
    <w:semiHidden/>
    <w:rsid w:val="003779AE"/>
    <w:pPr>
      <w:suppressAutoHyphens/>
      <w:spacing w:before="240"/>
      <w:ind w:left="864"/>
      <w:jc w:val="both"/>
    </w:pPr>
  </w:style>
  <w:style w:type="paragraph" w:customStyle="1" w:styleId="TB3">
    <w:name w:val="TB3"/>
    <w:basedOn w:val="Normal"/>
    <w:next w:val="PR3"/>
    <w:semiHidden/>
    <w:rsid w:val="003779AE"/>
    <w:pPr>
      <w:suppressAutoHyphens/>
      <w:spacing w:before="240"/>
      <w:ind w:left="1440"/>
      <w:jc w:val="both"/>
    </w:pPr>
  </w:style>
  <w:style w:type="paragraph" w:customStyle="1" w:styleId="TB4">
    <w:name w:val="TB4"/>
    <w:basedOn w:val="Normal"/>
    <w:next w:val="PR4"/>
    <w:semiHidden/>
    <w:rsid w:val="003779AE"/>
    <w:pPr>
      <w:suppressAutoHyphens/>
      <w:spacing w:before="240"/>
      <w:ind w:left="2016"/>
      <w:jc w:val="both"/>
    </w:pPr>
  </w:style>
  <w:style w:type="paragraph" w:customStyle="1" w:styleId="TB5">
    <w:name w:val="TB5"/>
    <w:basedOn w:val="Normal"/>
    <w:next w:val="PR5"/>
    <w:semiHidden/>
    <w:rsid w:val="003779AE"/>
    <w:pPr>
      <w:suppressAutoHyphens/>
      <w:spacing w:before="240"/>
      <w:ind w:left="2592"/>
      <w:jc w:val="both"/>
    </w:pPr>
  </w:style>
  <w:style w:type="paragraph" w:customStyle="1" w:styleId="TblDataC">
    <w:name w:val="Tbl Data C"/>
    <w:basedOn w:val="Normal"/>
    <w:semiHidden/>
    <w:rsid w:val="003779AE"/>
    <w:pPr>
      <w:tabs>
        <w:tab w:val="left" w:pos="-720"/>
        <w:tab w:val="left" w:pos="0"/>
      </w:tabs>
      <w:suppressAutoHyphens/>
      <w:autoSpaceDE w:val="0"/>
      <w:autoSpaceDN w:val="0"/>
      <w:spacing w:before="20" w:after="20" w:line="250" w:lineRule="exact"/>
      <w:jc w:val="center"/>
    </w:pPr>
    <w:rPr>
      <w:kern w:val="22"/>
      <w:szCs w:val="20"/>
    </w:rPr>
  </w:style>
  <w:style w:type="paragraph" w:customStyle="1" w:styleId="TblHeadC">
    <w:name w:val="Tbl Head C"/>
    <w:basedOn w:val="Normal"/>
    <w:semiHidden/>
    <w:rsid w:val="003779AE"/>
    <w:pPr>
      <w:tabs>
        <w:tab w:val="left" w:pos="-720"/>
        <w:tab w:val="left" w:pos="0"/>
      </w:tabs>
      <w:suppressAutoHyphens/>
      <w:autoSpaceDE w:val="0"/>
      <w:autoSpaceDN w:val="0"/>
      <w:spacing w:before="20" w:after="20" w:line="250" w:lineRule="exact"/>
      <w:jc w:val="center"/>
    </w:pPr>
    <w:rPr>
      <w:b/>
      <w:kern w:val="22"/>
      <w:szCs w:val="20"/>
    </w:rPr>
  </w:style>
  <w:style w:type="paragraph" w:customStyle="1" w:styleId="TCE">
    <w:name w:val="TCE"/>
    <w:basedOn w:val="Normal"/>
    <w:semiHidden/>
    <w:rsid w:val="003779AE"/>
    <w:pPr>
      <w:suppressAutoHyphens/>
      <w:ind w:left="144" w:hanging="144"/>
    </w:pPr>
  </w:style>
  <w:style w:type="paragraph" w:customStyle="1" w:styleId="TCH">
    <w:name w:val="TCH"/>
    <w:basedOn w:val="Normal"/>
    <w:semiHidden/>
    <w:rsid w:val="003779AE"/>
    <w:pPr>
      <w:suppressAutoHyphens/>
    </w:pPr>
  </w:style>
  <w:style w:type="paragraph" w:customStyle="1" w:styleId="TF1">
    <w:name w:val="TF1"/>
    <w:basedOn w:val="Normal"/>
    <w:next w:val="TB1"/>
    <w:semiHidden/>
    <w:rsid w:val="003779AE"/>
    <w:pPr>
      <w:suppressAutoHyphens/>
      <w:spacing w:before="240"/>
      <w:ind w:left="288"/>
      <w:jc w:val="both"/>
    </w:pPr>
  </w:style>
  <w:style w:type="paragraph" w:customStyle="1" w:styleId="TF2">
    <w:name w:val="TF2"/>
    <w:basedOn w:val="Normal"/>
    <w:next w:val="TB2"/>
    <w:semiHidden/>
    <w:rsid w:val="003779AE"/>
    <w:pPr>
      <w:suppressAutoHyphens/>
      <w:spacing w:before="240"/>
      <w:ind w:left="864"/>
      <w:jc w:val="both"/>
    </w:pPr>
  </w:style>
  <w:style w:type="paragraph" w:customStyle="1" w:styleId="TF3">
    <w:name w:val="TF3"/>
    <w:basedOn w:val="Normal"/>
    <w:next w:val="TB3"/>
    <w:semiHidden/>
    <w:rsid w:val="003779AE"/>
    <w:pPr>
      <w:suppressAutoHyphens/>
      <w:spacing w:before="240"/>
      <w:ind w:left="1440"/>
      <w:jc w:val="both"/>
    </w:pPr>
  </w:style>
  <w:style w:type="paragraph" w:customStyle="1" w:styleId="TF4">
    <w:name w:val="TF4"/>
    <w:basedOn w:val="Normal"/>
    <w:next w:val="TB4"/>
    <w:semiHidden/>
    <w:rsid w:val="003779AE"/>
    <w:pPr>
      <w:suppressAutoHyphens/>
      <w:spacing w:before="240"/>
      <w:ind w:left="2016"/>
      <w:jc w:val="both"/>
    </w:pPr>
  </w:style>
  <w:style w:type="paragraph" w:customStyle="1" w:styleId="TF5">
    <w:name w:val="TF5"/>
    <w:basedOn w:val="Normal"/>
    <w:next w:val="TB5"/>
    <w:semiHidden/>
    <w:rsid w:val="003779AE"/>
    <w:pPr>
      <w:suppressAutoHyphens/>
      <w:spacing w:before="240"/>
      <w:ind w:left="2592"/>
      <w:jc w:val="both"/>
    </w:pPr>
  </w:style>
  <w:style w:type="paragraph" w:customStyle="1" w:styleId="TitleFNI5">
    <w:name w:val="Title FNI 5"/>
    <w:basedOn w:val="Normal"/>
    <w:autoRedefine/>
    <w:semiHidden/>
    <w:rsid w:val="003779AE"/>
    <w:rPr>
      <w:b/>
      <w:caps/>
      <w:sz w:val="36"/>
      <w:szCs w:val="26"/>
    </w:rPr>
  </w:style>
  <w:style w:type="paragraph" w:customStyle="1" w:styleId="TitlePage1">
    <w:name w:val="Title Page 1"/>
    <w:basedOn w:val="NormalIndent"/>
    <w:autoRedefine/>
    <w:semiHidden/>
    <w:rsid w:val="003779AE"/>
    <w:pPr>
      <w:spacing w:after="360"/>
      <w:ind w:left="1267"/>
    </w:pPr>
    <w:rPr>
      <w:rFonts w:ascii="Times New Roman Bold" w:hAnsi="Times New Roman Bold"/>
      <w:b/>
      <w:caps/>
      <w:sz w:val="44"/>
      <w:szCs w:val="48"/>
    </w:rPr>
  </w:style>
  <w:style w:type="paragraph" w:customStyle="1" w:styleId="TitlePage2">
    <w:name w:val="Title Page 2"/>
    <w:basedOn w:val="Normal"/>
    <w:autoRedefine/>
    <w:semiHidden/>
    <w:rsid w:val="003779AE"/>
    <w:pPr>
      <w:spacing w:before="120" w:after="120"/>
    </w:pPr>
    <w:rPr>
      <w:caps/>
      <w:sz w:val="36"/>
      <w:szCs w:val="36"/>
    </w:rPr>
  </w:style>
  <w:style w:type="paragraph" w:customStyle="1" w:styleId="TitlePage3">
    <w:name w:val="Title Page 3"/>
    <w:basedOn w:val="Normal"/>
    <w:autoRedefine/>
    <w:semiHidden/>
    <w:rsid w:val="003779AE"/>
    <w:pPr>
      <w:spacing w:before="120" w:after="120"/>
    </w:pPr>
    <w:rPr>
      <w:b/>
      <w:bCs/>
      <w:sz w:val="28"/>
      <w:szCs w:val="32"/>
    </w:rPr>
  </w:style>
  <w:style w:type="paragraph" w:customStyle="1" w:styleId="TitlePage4">
    <w:name w:val="Title Page 4"/>
    <w:basedOn w:val="Normal"/>
    <w:autoRedefine/>
    <w:semiHidden/>
    <w:rsid w:val="003779AE"/>
    <w:rPr>
      <w:szCs w:val="26"/>
    </w:rPr>
  </w:style>
  <w:style w:type="paragraph" w:customStyle="1" w:styleId="Titlepage10">
    <w:name w:val="Title page1"/>
    <w:basedOn w:val="Normal"/>
    <w:autoRedefine/>
    <w:semiHidden/>
    <w:rsid w:val="003779AE"/>
    <w:rPr>
      <w:b/>
      <w:caps/>
      <w:sz w:val="36"/>
    </w:rPr>
  </w:style>
  <w:style w:type="paragraph" w:customStyle="1" w:styleId="TitlePage20">
    <w:name w:val="Title Page2"/>
    <w:basedOn w:val="Normal"/>
    <w:autoRedefine/>
    <w:semiHidden/>
    <w:rsid w:val="003779AE"/>
    <w:pPr>
      <w:spacing w:before="120" w:after="120"/>
    </w:pPr>
    <w:rPr>
      <w:caps/>
      <w:sz w:val="36"/>
      <w:szCs w:val="36"/>
    </w:rPr>
  </w:style>
  <w:style w:type="paragraph" w:customStyle="1" w:styleId="TitlePage-2">
    <w:name w:val="Title Page-2"/>
    <w:basedOn w:val="Normal"/>
    <w:autoRedefine/>
    <w:semiHidden/>
    <w:rsid w:val="003779AE"/>
    <w:pPr>
      <w:spacing w:after="120"/>
    </w:pPr>
    <w:rPr>
      <w:rFonts w:ascii="Times New Roman Bold" w:hAnsi="Times New Roman Bold"/>
      <w:b/>
      <w:caps/>
      <w:sz w:val="36"/>
      <w:szCs w:val="48"/>
    </w:rPr>
  </w:style>
  <w:style w:type="paragraph" w:customStyle="1" w:styleId="TitlePage30">
    <w:name w:val="Title Page3"/>
    <w:basedOn w:val="Normal"/>
    <w:autoRedefine/>
    <w:semiHidden/>
    <w:rsid w:val="003779AE"/>
    <w:pPr>
      <w:spacing w:before="120" w:after="120"/>
    </w:pPr>
    <w:rPr>
      <w:b/>
      <w:bCs/>
      <w:sz w:val="28"/>
      <w:szCs w:val="32"/>
    </w:rPr>
  </w:style>
  <w:style w:type="paragraph" w:customStyle="1" w:styleId="TitlePage40">
    <w:name w:val="Title Page4"/>
    <w:basedOn w:val="Normal"/>
    <w:autoRedefine/>
    <w:semiHidden/>
    <w:rsid w:val="003779AE"/>
    <w:rPr>
      <w:szCs w:val="26"/>
    </w:rPr>
  </w:style>
  <w:style w:type="paragraph" w:styleId="Title">
    <w:name w:val="Title"/>
    <w:basedOn w:val="Normal"/>
    <w:link w:val="TitleChar"/>
    <w:semiHidden/>
    <w:qFormat/>
    <w:rsid w:val="003779AE"/>
    <w:pPr>
      <w:spacing w:before="240" w:after="60"/>
      <w:jc w:val="center"/>
      <w:outlineLvl w:val="0"/>
    </w:pPr>
    <w:rPr>
      <w:b/>
      <w:bCs/>
      <w:kern w:val="28"/>
      <w:sz w:val="32"/>
      <w:szCs w:val="32"/>
    </w:rPr>
  </w:style>
  <w:style w:type="character" w:customStyle="1" w:styleId="TitleChar">
    <w:name w:val="Title Char"/>
    <w:basedOn w:val="DefaultParagraphFont"/>
    <w:link w:val="Title"/>
    <w:semiHidden/>
    <w:rsid w:val="003779AE"/>
    <w:rPr>
      <w:rFonts w:ascii="Calibri" w:eastAsia="Times New Roman" w:hAnsi="Calibri"/>
      <w:b/>
      <w:bCs/>
      <w:kern w:val="28"/>
      <w:sz w:val="32"/>
      <w:szCs w:val="32"/>
    </w:rPr>
  </w:style>
  <w:style w:type="paragraph" w:styleId="TOAHeading">
    <w:name w:val="toa heading"/>
    <w:basedOn w:val="Normal"/>
    <w:next w:val="Normal"/>
    <w:semiHidden/>
    <w:rsid w:val="003779AE"/>
    <w:pPr>
      <w:tabs>
        <w:tab w:val="right" w:pos="9360"/>
      </w:tabs>
      <w:suppressAutoHyphens/>
    </w:pPr>
  </w:style>
  <w:style w:type="paragraph" w:styleId="TOC1">
    <w:name w:val="toc 1"/>
    <w:basedOn w:val="Normal"/>
    <w:next w:val="Normal"/>
    <w:autoRedefine/>
    <w:uiPriority w:val="39"/>
    <w:rsid w:val="003779AE"/>
    <w:pPr>
      <w:tabs>
        <w:tab w:val="right" w:leader="dot" w:pos="9360"/>
      </w:tabs>
      <w:suppressAutoHyphens/>
      <w:spacing w:before="120" w:after="60"/>
      <w:ind w:left="720" w:right="720" w:hanging="720"/>
    </w:pPr>
    <w:rPr>
      <w:rFonts w:ascii="Cambria" w:hAnsi="Cambria" w:cs="Times New Roman"/>
      <w:sz w:val="24"/>
    </w:rPr>
  </w:style>
  <w:style w:type="paragraph" w:styleId="TOC2">
    <w:name w:val="toc 2"/>
    <w:basedOn w:val="Normal"/>
    <w:next w:val="Normal"/>
    <w:autoRedefine/>
    <w:uiPriority w:val="39"/>
    <w:rsid w:val="003779AE"/>
    <w:pPr>
      <w:tabs>
        <w:tab w:val="left" w:pos="1080"/>
        <w:tab w:val="right" w:leader="dot" w:pos="9360"/>
      </w:tabs>
      <w:suppressAutoHyphens/>
      <w:spacing w:after="60"/>
      <w:ind w:left="1440" w:hanging="1080"/>
    </w:pPr>
    <w:rPr>
      <w:rFonts w:ascii="Cambria" w:hAnsi="Cambria" w:cs="Times New Roman"/>
      <w:sz w:val="24"/>
    </w:rPr>
  </w:style>
  <w:style w:type="paragraph" w:styleId="TOC3">
    <w:name w:val="toc 3"/>
    <w:basedOn w:val="Normal"/>
    <w:next w:val="Normal"/>
    <w:autoRedefine/>
    <w:uiPriority w:val="39"/>
    <w:qFormat/>
    <w:rsid w:val="003779AE"/>
    <w:pPr>
      <w:tabs>
        <w:tab w:val="left" w:pos="1710"/>
        <w:tab w:val="right" w:leader="dot" w:pos="9360"/>
      </w:tabs>
      <w:suppressAutoHyphens/>
      <w:spacing w:after="60"/>
      <w:ind w:left="1710" w:hanging="810"/>
    </w:pPr>
    <w:rPr>
      <w:rFonts w:ascii="Cambria" w:hAnsi="Cambria" w:cs="Times New Roman"/>
      <w:sz w:val="24"/>
    </w:rPr>
  </w:style>
  <w:style w:type="paragraph" w:styleId="TOC4">
    <w:name w:val="toc 4"/>
    <w:basedOn w:val="Normal"/>
    <w:next w:val="Normal"/>
    <w:autoRedefine/>
    <w:uiPriority w:val="39"/>
    <w:rsid w:val="003779AE"/>
    <w:pPr>
      <w:tabs>
        <w:tab w:val="right" w:leader="dot" w:pos="9360"/>
      </w:tabs>
      <w:suppressAutoHyphens/>
      <w:ind w:left="2880" w:right="720" w:hanging="720"/>
    </w:pPr>
  </w:style>
  <w:style w:type="paragraph" w:styleId="TOC5">
    <w:name w:val="toc 5"/>
    <w:basedOn w:val="Normal"/>
    <w:next w:val="Normal"/>
    <w:autoRedefine/>
    <w:semiHidden/>
    <w:rsid w:val="003779AE"/>
    <w:pPr>
      <w:tabs>
        <w:tab w:val="right" w:leader="dot" w:pos="9360"/>
      </w:tabs>
      <w:suppressAutoHyphens/>
      <w:ind w:left="3600" w:right="720" w:hanging="720"/>
    </w:pPr>
  </w:style>
  <w:style w:type="paragraph" w:styleId="TOC6">
    <w:name w:val="toc 6"/>
    <w:basedOn w:val="Normal"/>
    <w:next w:val="Normal"/>
    <w:autoRedefine/>
    <w:semiHidden/>
    <w:rsid w:val="003779AE"/>
    <w:pPr>
      <w:tabs>
        <w:tab w:val="right" w:pos="9360"/>
      </w:tabs>
      <w:suppressAutoHyphens/>
      <w:ind w:left="720" w:hanging="720"/>
    </w:pPr>
  </w:style>
  <w:style w:type="paragraph" w:styleId="TOC7">
    <w:name w:val="toc 7"/>
    <w:basedOn w:val="Normal"/>
    <w:next w:val="Normal"/>
    <w:autoRedefine/>
    <w:semiHidden/>
    <w:rsid w:val="003779AE"/>
    <w:pPr>
      <w:suppressAutoHyphens/>
      <w:ind w:left="720" w:hanging="720"/>
    </w:pPr>
  </w:style>
  <w:style w:type="paragraph" w:styleId="TOC8">
    <w:name w:val="toc 8"/>
    <w:basedOn w:val="Normal"/>
    <w:next w:val="Normal"/>
    <w:autoRedefine/>
    <w:semiHidden/>
    <w:rsid w:val="003779AE"/>
    <w:pPr>
      <w:tabs>
        <w:tab w:val="right" w:pos="9360"/>
      </w:tabs>
      <w:suppressAutoHyphens/>
      <w:ind w:left="720" w:hanging="720"/>
    </w:pPr>
  </w:style>
  <w:style w:type="paragraph" w:styleId="TOC9">
    <w:name w:val="toc 9"/>
    <w:basedOn w:val="Normal"/>
    <w:next w:val="Normal"/>
    <w:autoRedefine/>
    <w:semiHidden/>
    <w:rsid w:val="003779AE"/>
    <w:pPr>
      <w:tabs>
        <w:tab w:val="right" w:leader="dot" w:pos="9360"/>
      </w:tabs>
      <w:suppressAutoHyphens/>
      <w:ind w:left="720" w:hanging="720"/>
    </w:pPr>
  </w:style>
  <w:style w:type="paragraph" w:customStyle="1" w:styleId="PART1">
    <w:name w:val="PART 1"/>
    <w:basedOn w:val="Normal"/>
    <w:autoRedefine/>
    <w:semiHidden/>
    <w:rsid w:val="003779AE"/>
    <w:pPr>
      <w:widowControl w:val="0"/>
      <w:autoSpaceDE w:val="0"/>
      <w:autoSpaceDN w:val="0"/>
      <w:adjustRightInd w:val="0"/>
      <w:spacing w:before="200"/>
    </w:pPr>
  </w:style>
  <w:style w:type="paragraph" w:customStyle="1" w:styleId="P1HEADERS">
    <w:name w:val="P1 HEADERS"/>
    <w:basedOn w:val="Normal"/>
    <w:autoRedefine/>
    <w:semiHidden/>
    <w:rsid w:val="003779AE"/>
    <w:pPr>
      <w:widowControl w:val="0"/>
      <w:autoSpaceDE w:val="0"/>
      <w:autoSpaceDN w:val="0"/>
      <w:adjustRightInd w:val="0"/>
      <w:spacing w:before="200"/>
    </w:pPr>
  </w:style>
  <w:style w:type="paragraph" w:customStyle="1" w:styleId="UTA">
    <w:name w:val="UTA"/>
    <w:basedOn w:val="Normal"/>
    <w:autoRedefine/>
    <w:semiHidden/>
    <w:rsid w:val="003779AE"/>
    <w:pPr>
      <w:spacing w:before="200" w:after="200"/>
    </w:pPr>
    <w:rPr>
      <w:szCs w:val="22"/>
    </w:rPr>
  </w:style>
  <w:style w:type="paragraph" w:customStyle="1" w:styleId="UTAHEADER4">
    <w:name w:val="UTA HEADER 4"/>
    <w:basedOn w:val="Normal"/>
    <w:autoRedefine/>
    <w:semiHidden/>
    <w:rsid w:val="003779AE"/>
    <w:pPr>
      <w:numPr>
        <w:ilvl w:val="3"/>
        <w:numId w:val="27"/>
      </w:numPr>
      <w:spacing w:after="60"/>
    </w:pPr>
    <w:rPr>
      <w:szCs w:val="22"/>
    </w:rPr>
  </w:style>
  <w:style w:type="paragraph" w:customStyle="1" w:styleId="UTAP1HEADERS">
    <w:name w:val="UTA P1 HEADERS"/>
    <w:basedOn w:val="Normal"/>
    <w:autoRedefine/>
    <w:semiHidden/>
    <w:rsid w:val="003779AE"/>
    <w:pPr>
      <w:numPr>
        <w:numId w:val="27"/>
      </w:numPr>
      <w:spacing w:before="480" w:after="120"/>
    </w:pPr>
    <w:rPr>
      <w:b/>
      <w:caps/>
      <w:szCs w:val="22"/>
    </w:rPr>
  </w:style>
  <w:style w:type="paragraph" w:customStyle="1" w:styleId="UTAHEADER2">
    <w:name w:val="UTA HEADER 2"/>
    <w:basedOn w:val="Normal"/>
    <w:autoRedefine/>
    <w:semiHidden/>
    <w:rsid w:val="003779AE"/>
    <w:pPr>
      <w:numPr>
        <w:ilvl w:val="1"/>
        <w:numId w:val="27"/>
      </w:numPr>
      <w:spacing w:before="480" w:after="120"/>
    </w:pPr>
    <w:rPr>
      <w:caps/>
      <w:szCs w:val="22"/>
    </w:rPr>
  </w:style>
  <w:style w:type="paragraph" w:customStyle="1" w:styleId="UTSHEADER3">
    <w:name w:val="UTS HEADER 3"/>
    <w:basedOn w:val="UTAP1HEADERS"/>
    <w:next w:val="UTAHEADER4"/>
    <w:autoRedefine/>
    <w:semiHidden/>
    <w:rsid w:val="003779AE"/>
    <w:pPr>
      <w:numPr>
        <w:numId w:val="0"/>
      </w:numPr>
    </w:pPr>
  </w:style>
  <w:style w:type="paragraph" w:customStyle="1" w:styleId="UTAHEADER3">
    <w:name w:val="UTA HEADER 3"/>
    <w:basedOn w:val="UTAP1HEADERS"/>
    <w:next w:val="UTAHEADER4"/>
    <w:autoRedefine/>
    <w:semiHidden/>
    <w:rsid w:val="003779AE"/>
    <w:pPr>
      <w:numPr>
        <w:ilvl w:val="2"/>
      </w:numPr>
      <w:tabs>
        <w:tab w:val="left" w:pos="900"/>
      </w:tabs>
      <w:spacing w:before="120"/>
    </w:pPr>
    <w:rPr>
      <w:caps w:val="0"/>
    </w:rPr>
  </w:style>
  <w:style w:type="paragraph" w:customStyle="1" w:styleId="UTAHEADER5">
    <w:name w:val="UTA HEADER 5"/>
    <w:basedOn w:val="Normal"/>
    <w:autoRedefine/>
    <w:semiHidden/>
    <w:rsid w:val="003779AE"/>
    <w:pPr>
      <w:numPr>
        <w:ilvl w:val="4"/>
        <w:numId w:val="27"/>
      </w:numPr>
      <w:tabs>
        <w:tab w:val="left" w:pos="1980"/>
      </w:tabs>
      <w:spacing w:after="60"/>
    </w:pPr>
    <w:rPr>
      <w:szCs w:val="22"/>
    </w:rPr>
  </w:style>
  <w:style w:type="paragraph" w:customStyle="1" w:styleId="StyleHeading3Left">
    <w:name w:val="Style Heading 3 + Left"/>
    <w:basedOn w:val="Heading3"/>
    <w:next w:val="Heading4"/>
    <w:autoRedefine/>
    <w:semiHidden/>
    <w:rsid w:val="003779AE"/>
    <w:pPr>
      <w:tabs>
        <w:tab w:val="left" w:pos="0"/>
        <w:tab w:val="left" w:pos="1080"/>
        <w:tab w:val="left" w:pos="1440"/>
        <w:tab w:val="left" w:pos="1800"/>
        <w:tab w:val="left" w:pos="2160"/>
        <w:tab w:val="left" w:pos="2430"/>
        <w:tab w:val="left" w:pos="3150"/>
        <w:tab w:val="left" w:pos="3600"/>
        <w:tab w:val="left" w:pos="4320"/>
        <w:tab w:val="left" w:pos="5040"/>
        <w:tab w:val="left" w:pos="5760"/>
        <w:tab w:val="left" w:pos="6480"/>
        <w:tab w:val="left" w:pos="7200"/>
        <w:tab w:val="left" w:pos="7920"/>
        <w:tab w:val="left" w:pos="8460"/>
      </w:tabs>
      <w:spacing w:before="0" w:after="0" w:line="480" w:lineRule="atLeast"/>
    </w:pPr>
    <w:rPr>
      <w:b w:val="0"/>
      <w:sz w:val="32"/>
    </w:rPr>
  </w:style>
  <w:style w:type="paragraph" w:customStyle="1" w:styleId="ARCATParagraph">
    <w:name w:val="ARCAT Paragraph"/>
    <w:basedOn w:val="Normal"/>
    <w:next w:val="Normal"/>
    <w:autoRedefine/>
    <w:semiHidden/>
    <w:rsid w:val="003779AE"/>
    <w:pPr>
      <w:numPr>
        <w:ilvl w:val="2"/>
        <w:numId w:val="28"/>
      </w:numPr>
      <w:tabs>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before="120" w:after="120"/>
    </w:pPr>
    <w:rPr>
      <w:bCs/>
      <w:szCs w:val="20"/>
    </w:rPr>
  </w:style>
  <w:style w:type="paragraph" w:customStyle="1" w:styleId="StylePR2Arial10ptBefore12pt">
    <w:name w:val="Style PR2 + Arial 10 pt Before:  12 pt"/>
    <w:basedOn w:val="PR2"/>
    <w:autoRedefine/>
    <w:semiHidden/>
    <w:rsid w:val="003779AE"/>
    <w:pPr>
      <w:numPr>
        <w:ilvl w:val="0"/>
        <w:numId w:val="0"/>
      </w:numPr>
    </w:pPr>
  </w:style>
  <w:style w:type="paragraph" w:customStyle="1" w:styleId="StylePR1Arial10pt">
    <w:name w:val="Style PR1 + Arial 10 pt"/>
    <w:basedOn w:val="PR1"/>
    <w:autoRedefine/>
    <w:semiHidden/>
    <w:rsid w:val="003779AE"/>
    <w:pPr>
      <w:numPr>
        <w:ilvl w:val="0"/>
        <w:numId w:val="0"/>
      </w:numPr>
      <w:spacing w:before="120" w:after="120"/>
    </w:pPr>
    <w:rPr>
      <w:szCs w:val="20"/>
    </w:rPr>
  </w:style>
  <w:style w:type="paragraph" w:customStyle="1" w:styleId="StylePR3Arial10pt">
    <w:name w:val="Style PR3 + Arial 10 pt"/>
    <w:basedOn w:val="PR3"/>
    <w:autoRedefine/>
    <w:semiHidden/>
    <w:rsid w:val="003779AE"/>
    <w:pPr>
      <w:numPr>
        <w:ilvl w:val="0"/>
        <w:numId w:val="0"/>
      </w:numPr>
      <w:spacing w:before="60" w:after="60"/>
    </w:pPr>
    <w:rPr>
      <w:szCs w:val="20"/>
    </w:rPr>
  </w:style>
  <w:style w:type="paragraph" w:customStyle="1" w:styleId="StylePR3Before12pt">
    <w:name w:val="Style PR3 + Before:  12 pt"/>
    <w:basedOn w:val="PR3"/>
    <w:autoRedefine/>
    <w:semiHidden/>
    <w:rsid w:val="003779AE"/>
    <w:pPr>
      <w:numPr>
        <w:ilvl w:val="0"/>
        <w:numId w:val="0"/>
      </w:numPr>
      <w:spacing w:before="60" w:after="60"/>
    </w:pPr>
    <w:rPr>
      <w:szCs w:val="20"/>
    </w:rPr>
  </w:style>
  <w:style w:type="paragraph" w:customStyle="1" w:styleId="StylePR3Arial10ptBefore12pt">
    <w:name w:val="Style PR3 + Arial 10 pt Before:  12 pt"/>
    <w:basedOn w:val="PR3"/>
    <w:autoRedefine/>
    <w:semiHidden/>
    <w:rsid w:val="003779AE"/>
    <w:pPr>
      <w:numPr>
        <w:ilvl w:val="0"/>
        <w:numId w:val="0"/>
      </w:numPr>
      <w:spacing w:before="60" w:after="60"/>
    </w:pPr>
    <w:rPr>
      <w:szCs w:val="20"/>
    </w:rPr>
  </w:style>
  <w:style w:type="paragraph" w:customStyle="1" w:styleId="StylePR2Arial10pt">
    <w:name w:val="Style PR2 + Arial 10 pt"/>
    <w:basedOn w:val="PR2"/>
    <w:autoRedefine/>
    <w:semiHidden/>
    <w:rsid w:val="003779AE"/>
    <w:pPr>
      <w:numPr>
        <w:ilvl w:val="0"/>
        <w:numId w:val="0"/>
      </w:numPr>
    </w:pPr>
  </w:style>
  <w:style w:type="paragraph" w:customStyle="1" w:styleId="StylePR2Before12pt">
    <w:name w:val="Style PR2 + Before:  12 pt"/>
    <w:basedOn w:val="PR2"/>
    <w:autoRedefine/>
    <w:semiHidden/>
    <w:rsid w:val="003779AE"/>
    <w:pPr>
      <w:numPr>
        <w:ilvl w:val="0"/>
        <w:numId w:val="0"/>
      </w:numPr>
    </w:pPr>
  </w:style>
  <w:style w:type="paragraph" w:customStyle="1" w:styleId="StyleARTArial10pt">
    <w:name w:val="Style ART + Arial 10 pt"/>
    <w:basedOn w:val="ART"/>
    <w:autoRedefine/>
    <w:semiHidden/>
    <w:rsid w:val="003779AE"/>
    <w:pPr>
      <w:keepNext/>
      <w:spacing w:after="120"/>
      <w:ind w:left="0" w:firstLine="0"/>
    </w:pPr>
    <w:rPr>
      <w:szCs w:val="20"/>
    </w:rPr>
  </w:style>
  <w:style w:type="paragraph" w:customStyle="1" w:styleId="Style1-PARTIII">
    <w:name w:val="Style1-PART III"/>
    <w:basedOn w:val="Heading1"/>
    <w:autoRedefine/>
    <w:semiHidden/>
    <w:rsid w:val="003779AE"/>
    <w:pPr>
      <w:numPr>
        <w:numId w:val="29"/>
      </w:numPr>
      <w:tabs>
        <w:tab w:val="right" w:pos="0"/>
        <w:tab w:val="right" w:pos="1440"/>
        <w:tab w:val="center" w:pos="4320"/>
        <w:tab w:val="right" w:pos="8640"/>
      </w:tabs>
      <w:overflowPunct w:val="0"/>
      <w:autoSpaceDE w:val="0"/>
      <w:autoSpaceDN w:val="0"/>
      <w:adjustRightInd w:val="0"/>
      <w:textAlignment w:val="baseline"/>
    </w:pPr>
    <w:rPr>
      <w:rFonts w:cs="Helvetica"/>
      <w:b w:val="0"/>
      <w:szCs w:val="22"/>
    </w:rPr>
  </w:style>
  <w:style w:type="paragraph" w:customStyle="1" w:styleId="Style2-PARTIII">
    <w:name w:val="Style2-PART III"/>
    <w:basedOn w:val="Heading2"/>
    <w:autoRedefine/>
    <w:semiHidden/>
    <w:rsid w:val="003779AE"/>
    <w:pPr>
      <w:numPr>
        <w:numId w:val="29"/>
      </w:numPr>
      <w:tabs>
        <w:tab w:val="right" w:pos="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Cs/>
      <w:spacing w:val="-1"/>
    </w:rPr>
  </w:style>
  <w:style w:type="paragraph" w:customStyle="1" w:styleId="Style3-PARTIII">
    <w:name w:val="Style3-PART III"/>
    <w:basedOn w:val="Heading3"/>
    <w:autoRedefine/>
    <w:semiHidden/>
    <w:rsid w:val="003779AE"/>
    <w:pPr>
      <w:numPr>
        <w:numId w:val="29"/>
      </w:numPr>
      <w:tabs>
        <w:tab w:val="right" w:pos="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pPr>
    <w:rPr>
      <w:rFonts w:cs="Helvetica"/>
      <w:spacing w:val="-1"/>
      <w:szCs w:val="22"/>
    </w:rPr>
  </w:style>
  <w:style w:type="paragraph" w:customStyle="1" w:styleId="CompanyName">
    <w:name w:val="Company Name"/>
    <w:basedOn w:val="Normal"/>
    <w:semiHidden/>
    <w:rsid w:val="003779A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semiHidden/>
    <w:rsid w:val="003779AE"/>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semiHidden/>
    <w:rsid w:val="003779AE"/>
    <w:pPr>
      <w:keepLines/>
      <w:spacing w:before="220"/>
      <w:jc w:val="left"/>
    </w:pPr>
  </w:style>
  <w:style w:type="paragraph" w:customStyle="1" w:styleId="FootnoteTex">
    <w:name w:val="Footnote Tex"/>
    <w:basedOn w:val="Normal"/>
    <w:semiHidden/>
    <w:rsid w:val="003779A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napToGrid w:val="0"/>
    </w:rPr>
  </w:style>
  <w:style w:type="paragraph" w:customStyle="1" w:styleId="HeaderBase">
    <w:name w:val="Header Base"/>
    <w:basedOn w:val="BodyText"/>
    <w:semiHidden/>
    <w:rsid w:val="003779AE"/>
    <w:pPr>
      <w:keepLines/>
      <w:tabs>
        <w:tab w:val="center" w:pos="4320"/>
        <w:tab w:val="right" w:pos="8640"/>
      </w:tabs>
    </w:pPr>
  </w:style>
  <w:style w:type="paragraph" w:customStyle="1" w:styleId="HeadingBase">
    <w:name w:val="Heading Base"/>
    <w:basedOn w:val="BodyText"/>
    <w:next w:val="BodyText"/>
    <w:semiHidden/>
    <w:rsid w:val="003779AE"/>
    <w:pPr>
      <w:keepNext/>
      <w:keepLines/>
      <w:jc w:val="left"/>
    </w:pPr>
    <w:rPr>
      <w:rFonts w:ascii="Arial Black" w:hAnsi="Arial Black"/>
      <w:spacing w:val="-10"/>
      <w:kern w:val="28"/>
    </w:rPr>
  </w:style>
  <w:style w:type="paragraph" w:customStyle="1" w:styleId="MessageHeaderFirst">
    <w:name w:val="Message Header First"/>
    <w:basedOn w:val="MessageHeader"/>
    <w:next w:val="MessageHeader"/>
    <w:semiHidden/>
    <w:rsid w:val="003779AE"/>
    <w:pPr>
      <w:spacing w:before="220"/>
    </w:pPr>
    <w:rPr>
      <w:sz w:val="24"/>
    </w:rPr>
  </w:style>
  <w:style w:type="character" w:customStyle="1" w:styleId="MessageHeaderLabel">
    <w:name w:val="Message Header Label"/>
    <w:semiHidden/>
    <w:rsid w:val="003779AE"/>
    <w:rPr>
      <w:rFonts w:ascii="Arial Black" w:hAnsi="Arial Black"/>
      <w:spacing w:val="-10"/>
      <w:sz w:val="18"/>
    </w:rPr>
  </w:style>
  <w:style w:type="paragraph" w:customStyle="1" w:styleId="MessageHeaderLast">
    <w:name w:val="Message Header Last"/>
    <w:basedOn w:val="MessageHeader"/>
    <w:next w:val="BodyText"/>
    <w:semiHidden/>
    <w:rsid w:val="003779AE"/>
    <w:pPr>
      <w:pBdr>
        <w:bottom w:val="single" w:sz="6" w:space="15" w:color="auto"/>
      </w:pBdr>
      <w:spacing w:after="320"/>
    </w:pPr>
    <w:rPr>
      <w:sz w:val="24"/>
    </w:rPr>
  </w:style>
  <w:style w:type="paragraph" w:customStyle="1" w:styleId="ReturnAddress">
    <w:name w:val="Return Address"/>
    <w:basedOn w:val="Normal"/>
    <w:semiHidden/>
    <w:rsid w:val="003779AE"/>
    <w:pPr>
      <w:keepLines/>
      <w:framePr w:w="5040" w:hSpace="180" w:wrap="notBeside" w:vAnchor="page" w:hAnchor="page" w:x="1801" w:y="961" w:anchorLock="1"/>
      <w:spacing w:line="200" w:lineRule="atLeast"/>
    </w:pPr>
    <w:rPr>
      <w:spacing w:val="-2"/>
      <w:sz w:val="16"/>
    </w:rPr>
  </w:style>
  <w:style w:type="paragraph" w:customStyle="1" w:styleId="SignatureJobTitle">
    <w:name w:val="Signature Job Title"/>
    <w:basedOn w:val="Signature"/>
    <w:next w:val="Normal"/>
    <w:semiHidden/>
    <w:rsid w:val="003779AE"/>
  </w:style>
  <w:style w:type="paragraph" w:customStyle="1" w:styleId="SignatureName">
    <w:name w:val="Signature Name"/>
    <w:basedOn w:val="Signature"/>
    <w:next w:val="SignatureJobTitle"/>
    <w:semiHidden/>
    <w:rsid w:val="003779AE"/>
    <w:pPr>
      <w:spacing w:before="720"/>
    </w:pPr>
  </w:style>
  <w:style w:type="paragraph" w:customStyle="1" w:styleId="StyleFirstline05Linespacing15lines">
    <w:name w:val="Style First line:  0.5&quot; Line spacing:  1.5 lines"/>
    <w:basedOn w:val="Normal"/>
    <w:autoRedefine/>
    <w:semiHidden/>
    <w:rsid w:val="003779AE"/>
    <w:pPr>
      <w:spacing w:line="360" w:lineRule="auto"/>
      <w:ind w:firstLine="720"/>
      <w:jc w:val="both"/>
    </w:pPr>
    <w:rPr>
      <w:szCs w:val="20"/>
    </w:rPr>
  </w:style>
  <w:style w:type="paragraph" w:customStyle="1" w:styleId="Style4-PARTIII">
    <w:name w:val="Style4-PART III"/>
    <w:basedOn w:val="Heading4"/>
    <w:autoRedefine/>
    <w:semiHidden/>
    <w:rsid w:val="003779AE"/>
    <w:pPr>
      <w:numPr>
        <w:numId w:val="29"/>
      </w:numPr>
      <w:overflowPunct w:val="0"/>
      <w:autoSpaceDE w:val="0"/>
      <w:autoSpaceDN w:val="0"/>
      <w:adjustRightInd w:val="0"/>
      <w:spacing w:before="120"/>
      <w:textAlignment w:val="baseline"/>
    </w:pPr>
    <w:rPr>
      <w:szCs w:val="22"/>
    </w:rPr>
  </w:style>
  <w:style w:type="paragraph" w:customStyle="1" w:styleId="Style5-PARTIII">
    <w:name w:val="Style5-PART III"/>
    <w:basedOn w:val="Heading5"/>
    <w:autoRedefine/>
    <w:semiHidden/>
    <w:rsid w:val="003779AE"/>
    <w:pPr>
      <w:numPr>
        <w:numId w:val="29"/>
      </w:numPr>
      <w:overflowPunct w:val="0"/>
      <w:autoSpaceDE w:val="0"/>
      <w:autoSpaceDN w:val="0"/>
      <w:adjustRightInd w:val="0"/>
      <w:textAlignment w:val="baseline"/>
    </w:pPr>
    <w:rPr>
      <w:rFonts w:ascii="Times New Roman" w:hAnsi="Times New Roman" w:cs="xzzx"/>
      <w:bCs/>
      <w:snapToGrid w:val="0"/>
      <w:szCs w:val="26"/>
    </w:rPr>
  </w:style>
  <w:style w:type="paragraph" w:customStyle="1" w:styleId="Style6-PARTIII">
    <w:name w:val="Style6-PART III"/>
    <w:basedOn w:val="Normal"/>
    <w:semiHidden/>
    <w:rsid w:val="003779AE"/>
    <w:pPr>
      <w:numPr>
        <w:ilvl w:val="5"/>
        <w:numId w:val="29"/>
      </w:numPr>
      <w:spacing w:line="360" w:lineRule="auto"/>
      <w:jc w:val="both"/>
    </w:pPr>
  </w:style>
  <w:style w:type="paragraph" w:customStyle="1" w:styleId="Style2H1">
    <w:name w:val="Style2  H1"/>
    <w:basedOn w:val="Normal"/>
    <w:next w:val="Normal"/>
    <w:autoRedefine/>
    <w:semiHidden/>
    <w:rsid w:val="003779AE"/>
    <w:pPr>
      <w:tabs>
        <w:tab w:val="left" w:pos="1080"/>
        <w:tab w:val="left" w:pos="1440"/>
        <w:tab w:val="left" w:pos="2880"/>
        <w:tab w:val="left" w:pos="4320"/>
        <w:tab w:val="left" w:pos="5760"/>
        <w:tab w:val="left" w:pos="7290"/>
        <w:tab w:val="left" w:pos="8640"/>
        <w:tab w:val="left" w:pos="9000"/>
      </w:tabs>
      <w:spacing w:before="360" w:after="240"/>
    </w:pPr>
  </w:style>
  <w:style w:type="paragraph" w:customStyle="1" w:styleId="Style2H2">
    <w:name w:val="Style2 H2"/>
    <w:basedOn w:val="Normal"/>
    <w:autoRedefine/>
    <w:semiHidden/>
    <w:rsid w:val="003779AE"/>
    <w:pPr>
      <w:numPr>
        <w:ilvl w:val="1"/>
        <w:numId w:val="30"/>
      </w:numPr>
      <w:spacing w:before="120" w:after="120"/>
      <w:jc w:val="both"/>
    </w:pPr>
  </w:style>
  <w:style w:type="paragraph" w:customStyle="1" w:styleId="Style2H3">
    <w:name w:val="Style2 H3"/>
    <w:basedOn w:val="Normal"/>
    <w:autoRedefine/>
    <w:semiHidden/>
    <w:rsid w:val="003779AE"/>
    <w:pPr>
      <w:numPr>
        <w:ilvl w:val="2"/>
        <w:numId w:val="30"/>
      </w:numPr>
    </w:pPr>
  </w:style>
  <w:style w:type="paragraph" w:customStyle="1" w:styleId="BodyStyle2">
    <w:name w:val="Body Style2"/>
    <w:basedOn w:val="BodyText"/>
    <w:autoRedefine/>
    <w:semiHidden/>
    <w:rsid w:val="003779AE"/>
    <w:pPr>
      <w:ind w:left="576" w:firstLine="576"/>
    </w:pPr>
    <w:rPr>
      <w:rFonts w:ascii="Arial" w:hAnsi="Arial"/>
      <w:sz w:val="20"/>
    </w:rPr>
  </w:style>
  <w:style w:type="paragraph" w:customStyle="1" w:styleId="StyleStyleARTArialTimesNewRoman12pt">
    <w:name w:val="Style Style ART + Arial + Times New Roman 12 pt"/>
    <w:basedOn w:val="Normal"/>
    <w:semiHidden/>
    <w:rsid w:val="003779AE"/>
    <w:pPr>
      <w:keepNext/>
      <w:suppressAutoHyphens/>
      <w:spacing w:before="240"/>
      <w:jc w:val="both"/>
      <w:outlineLvl w:val="1"/>
    </w:pPr>
    <w:rPr>
      <w:szCs w:val="20"/>
    </w:rPr>
  </w:style>
  <w:style w:type="paragraph" w:customStyle="1" w:styleId="StyleART12pt">
    <w:name w:val="Style ART + 12 pt"/>
    <w:basedOn w:val="ART"/>
    <w:semiHidden/>
    <w:rsid w:val="003779AE"/>
    <w:pPr>
      <w:keepNext/>
      <w:ind w:left="0" w:firstLine="0"/>
    </w:pPr>
    <w:rPr>
      <w:rFonts w:ascii="Times New Roman" w:hAnsi="Times New Roman"/>
      <w:sz w:val="24"/>
      <w:szCs w:val="20"/>
    </w:rPr>
  </w:style>
  <w:style w:type="paragraph" w:customStyle="1" w:styleId="StyleART12pt1">
    <w:name w:val="Style ART + 12 pt1"/>
    <w:basedOn w:val="ART"/>
    <w:semiHidden/>
    <w:rsid w:val="003779AE"/>
    <w:pPr>
      <w:keepNext/>
      <w:ind w:left="0" w:firstLine="0"/>
    </w:pPr>
    <w:rPr>
      <w:rFonts w:ascii="Times New Roman" w:hAnsi="Times New Roman"/>
      <w:sz w:val="24"/>
      <w:szCs w:val="20"/>
    </w:rPr>
  </w:style>
  <w:style w:type="paragraph" w:customStyle="1" w:styleId="StyleART12ptAfter6pt">
    <w:name w:val="Style ART + 12 pt After:  6 pt"/>
    <w:basedOn w:val="ART"/>
    <w:semiHidden/>
    <w:rsid w:val="003779AE"/>
    <w:pPr>
      <w:keepNext/>
      <w:spacing w:after="120"/>
      <w:ind w:left="0" w:firstLine="0"/>
    </w:pPr>
    <w:rPr>
      <w:rFonts w:ascii="Times New Roman" w:hAnsi="Times New Roman"/>
      <w:sz w:val="24"/>
      <w:szCs w:val="20"/>
    </w:rPr>
  </w:style>
  <w:style w:type="paragraph" w:customStyle="1" w:styleId="BCHeading">
    <w:name w:val="BC Heading"/>
    <w:basedOn w:val="Normal"/>
    <w:semiHidden/>
    <w:rsid w:val="003779AE"/>
    <w:pPr>
      <w:spacing w:before="240" w:after="240"/>
    </w:pPr>
    <w:rPr>
      <w:rFonts w:ascii="Bradley Hand ITC" w:hAnsi="Bradley Hand ITC"/>
      <w:b/>
      <w:smallCaps/>
      <w:spacing w:val="-20"/>
      <w:sz w:val="68"/>
      <w14:shadow w14:blurRad="50800" w14:dist="38100" w14:dir="2700000" w14:sx="100000" w14:sy="100000" w14:kx="0" w14:ky="0" w14:algn="tl">
        <w14:srgbClr w14:val="000000">
          <w14:alpha w14:val="60000"/>
        </w14:srgbClr>
      </w14:shadow>
    </w:rPr>
  </w:style>
  <w:style w:type="paragraph" w:customStyle="1" w:styleId="BCHeading2">
    <w:name w:val="BC Heading 2"/>
    <w:basedOn w:val="BCHeading"/>
    <w:semiHidden/>
    <w:rsid w:val="003779AE"/>
    <w:rPr>
      <w:shadow/>
      <w:spacing w:val="-10"/>
      <w:sz w:val="52"/>
      <w14:shadow w14:blurRad="0" w14:dist="0" w14:dir="0" w14:sx="0" w14:sy="0" w14:kx="0" w14:ky="0" w14:algn="none">
        <w14:srgbClr w14:val="000000"/>
      </w14:shadow>
    </w:rPr>
  </w:style>
  <w:style w:type="paragraph" w:customStyle="1" w:styleId="BCBodyText">
    <w:name w:val="BC Body Text"/>
    <w:basedOn w:val="BodyText"/>
    <w:semiHidden/>
    <w:rsid w:val="003779AE"/>
    <w:pPr>
      <w:spacing w:line="240" w:lineRule="auto"/>
    </w:pPr>
    <w:rPr>
      <w:rFonts w:ascii="Californian FB" w:hAnsi="Californian FB"/>
    </w:rPr>
  </w:style>
  <w:style w:type="paragraph" w:customStyle="1" w:styleId="BCBullet">
    <w:name w:val="BC Bullet"/>
    <w:basedOn w:val="ListBullet"/>
    <w:semiHidden/>
    <w:rsid w:val="003779AE"/>
    <w:pPr>
      <w:numPr>
        <w:numId w:val="0"/>
      </w:numPr>
      <w:spacing w:before="120" w:after="120"/>
    </w:pPr>
    <w:rPr>
      <w:rFonts w:ascii="Californian FB" w:hAnsi="Californian FB"/>
      <w:sz w:val="24"/>
    </w:rPr>
  </w:style>
  <w:style w:type="paragraph" w:customStyle="1" w:styleId="BCBlockText">
    <w:name w:val="BC Block Text"/>
    <w:basedOn w:val="BlockText"/>
    <w:semiHidden/>
    <w:rsid w:val="003779AE"/>
    <w:pPr>
      <w:spacing w:before="120"/>
    </w:pPr>
    <w:rPr>
      <w:rFonts w:ascii="Californian FB" w:hAnsi="Californian FB"/>
      <w:i/>
      <w:sz w:val="28"/>
    </w:rPr>
  </w:style>
  <w:style w:type="paragraph" w:customStyle="1" w:styleId="BCHeading3">
    <w:name w:val="BC Heading 3"/>
    <w:basedOn w:val="BCHeading2"/>
    <w:semiHidden/>
    <w:rsid w:val="003779AE"/>
    <w:pPr>
      <w:spacing w:after="120"/>
    </w:pPr>
    <w:rPr>
      <w:b w:val="0"/>
      <w:spacing w:val="6"/>
      <w:sz w:val="36"/>
      <w:u w:val="dotted"/>
    </w:rPr>
  </w:style>
  <w:style w:type="paragraph" w:customStyle="1" w:styleId="StyleCMTBlack">
    <w:name w:val="Style CMT + Black"/>
    <w:basedOn w:val="CMT"/>
    <w:semiHidden/>
    <w:rsid w:val="003779AE"/>
    <w:rPr>
      <w:bCs/>
    </w:rPr>
  </w:style>
  <w:style w:type="paragraph" w:customStyle="1" w:styleId="StyleNormal2Linespacingsingle">
    <w:name w:val="Style Normal 2 + Line spacing:  single"/>
    <w:basedOn w:val="Normal"/>
    <w:semiHidden/>
    <w:rsid w:val="003779AE"/>
    <w:pPr>
      <w:numPr>
        <w:numId w:val="31"/>
      </w:numPr>
    </w:pPr>
  </w:style>
  <w:style w:type="paragraph" w:customStyle="1" w:styleId="StyleHeading1HeaderTitleAfter12pt">
    <w:name w:val="Style Heading 1Header Title + After:  12 pt"/>
    <w:basedOn w:val="Heading1"/>
    <w:autoRedefine/>
    <w:semiHidden/>
    <w:rsid w:val="003779AE"/>
    <w:pPr>
      <w:tabs>
        <w:tab w:val="center" w:pos="4320"/>
        <w:tab w:val="right" w:pos="8640"/>
      </w:tabs>
    </w:pPr>
    <w:rPr>
      <w:rFonts w:cs="Times New Roman"/>
      <w:szCs w:val="20"/>
    </w:rPr>
  </w:style>
  <w:style w:type="character" w:customStyle="1" w:styleId="Heading2Char1">
    <w:name w:val="Heading 2 Char1"/>
    <w:basedOn w:val="DefaultParagraphFont"/>
    <w:semiHidden/>
    <w:rsid w:val="003779AE"/>
    <w:rPr>
      <w:rFonts w:cs="Times New Roman"/>
      <w:b/>
      <w:bCs/>
      <w:sz w:val="24"/>
      <w:szCs w:val="24"/>
      <w:lang w:val="en-US" w:eastAsia="en-US" w:bidi="ar-SA"/>
    </w:rPr>
  </w:style>
  <w:style w:type="paragraph" w:customStyle="1" w:styleId="StyleHeading711ptCenteredLeft0Hanging05After">
    <w:name w:val="Style Heading 7 + 11 pt Centered Left:  0&quot; Hanging:  0.5&quot; After..."/>
    <w:basedOn w:val="Heading7"/>
    <w:semiHidden/>
    <w:rsid w:val="003779AE"/>
    <w:pPr>
      <w:numPr>
        <w:ilvl w:val="0"/>
        <w:numId w:val="0"/>
      </w:numPr>
      <w:jc w:val="center"/>
    </w:pPr>
    <w:rPr>
      <w:bCs/>
      <w:iCs/>
    </w:rPr>
  </w:style>
  <w:style w:type="paragraph" w:customStyle="1" w:styleId="StyleTableTitle11ptCenteredLeft0Firstline0">
    <w:name w:val="Style Table Title + 11 pt Centered Left:  0&quot; First line:  0&quot;"/>
    <w:basedOn w:val="TableTitle"/>
    <w:semiHidden/>
    <w:rsid w:val="003779AE"/>
    <w:pPr>
      <w:numPr>
        <w:numId w:val="32"/>
      </w:numPr>
      <w:jc w:val="center"/>
    </w:pPr>
  </w:style>
  <w:style w:type="paragraph" w:customStyle="1" w:styleId="StyleTableTitleCenteredLeft0Firstline0Before">
    <w:name w:val="Style Table Title + Centered Left:  0&quot; First line:  0&quot; Before:  ..."/>
    <w:basedOn w:val="TableTitle"/>
    <w:semiHidden/>
    <w:rsid w:val="003779AE"/>
    <w:pPr>
      <w:spacing w:before="0" w:after="0"/>
      <w:jc w:val="center"/>
    </w:pPr>
  </w:style>
  <w:style w:type="paragraph" w:customStyle="1" w:styleId="StyleTimesNewRomanBold11ptBoldJustifiedLinespacing">
    <w:name w:val="Style Times New Roman Bold 11 pt Bold Justified Line spacing:  ..."/>
    <w:basedOn w:val="StyleTableTitleCenteredLeft0Firstline0Before"/>
    <w:semiHidden/>
    <w:rsid w:val="003779AE"/>
    <w:pPr>
      <w:numPr>
        <w:ilvl w:val="0"/>
        <w:numId w:val="33"/>
      </w:numPr>
      <w:jc w:val="both"/>
    </w:pPr>
    <w:rPr>
      <w:rFonts w:ascii="Times New Roman Bold" w:hAnsi="Times New Roman Bold"/>
      <w:b w:val="0"/>
      <w:bCs/>
    </w:rPr>
  </w:style>
  <w:style w:type="paragraph" w:customStyle="1" w:styleId="FNI1REPTitle">
    <w:name w:val="FNI 1 REP Title"/>
    <w:basedOn w:val="Normal"/>
    <w:semiHidden/>
    <w:qFormat/>
    <w:rsid w:val="003779AE"/>
    <w:pPr>
      <w:spacing w:before="120" w:after="240"/>
      <w:jc w:val="center"/>
    </w:pPr>
    <w:rPr>
      <w:rFonts w:ascii="Cambria" w:hAnsi="Cambria" w:cs="Times New Roman"/>
      <w:b/>
      <w:sz w:val="44"/>
    </w:rPr>
  </w:style>
  <w:style w:type="paragraph" w:customStyle="1" w:styleId="FNI1REPORTHeading2">
    <w:name w:val="FNI 1 REPORT Heading 2"/>
    <w:basedOn w:val="Normal"/>
    <w:next w:val="FNI1REPORTBodyText"/>
    <w:semiHidden/>
    <w:qFormat/>
    <w:rsid w:val="003779AE"/>
    <w:pPr>
      <w:keepNext/>
      <w:numPr>
        <w:ilvl w:val="1"/>
        <w:numId w:val="35"/>
      </w:numPr>
      <w:spacing w:before="240" w:after="240"/>
    </w:pPr>
    <w:rPr>
      <w:rFonts w:ascii="Cambria" w:hAnsi="Cambria"/>
      <w:b/>
      <w:caps/>
      <w:sz w:val="24"/>
    </w:rPr>
  </w:style>
  <w:style w:type="paragraph" w:customStyle="1" w:styleId="FNI1REPORTHeading1ChapterTitle">
    <w:name w:val="FNI 1 REPORT Heading 1 Chapter Title"/>
    <w:basedOn w:val="Normal"/>
    <w:next w:val="FNI1REPORTBodyText"/>
    <w:link w:val="FNI1REPORTHeading1ChapterTitleChar"/>
    <w:semiHidden/>
    <w:qFormat/>
    <w:rsid w:val="003779AE"/>
    <w:pPr>
      <w:keepNext/>
      <w:numPr>
        <w:numId w:val="35"/>
      </w:numPr>
      <w:spacing w:before="240" w:after="120"/>
    </w:pPr>
    <w:rPr>
      <w:rFonts w:ascii="Cambria" w:hAnsi="Cambria" w:cs="Times New Roman"/>
      <w:b/>
      <w:caps/>
      <w:sz w:val="28"/>
    </w:rPr>
  </w:style>
  <w:style w:type="paragraph" w:customStyle="1" w:styleId="FNI1REPORTBodyText">
    <w:name w:val="FNI 1 REPORT Body Text"/>
    <w:basedOn w:val="Normal"/>
    <w:semiHidden/>
    <w:qFormat/>
    <w:rsid w:val="003779AE"/>
    <w:pPr>
      <w:spacing w:before="120" w:line="360" w:lineRule="auto"/>
      <w:ind w:firstLine="720"/>
      <w:jc w:val="both"/>
    </w:pPr>
    <w:rPr>
      <w:rFonts w:cs="Times New Roman"/>
      <w:sz w:val="24"/>
    </w:rPr>
  </w:style>
  <w:style w:type="paragraph" w:customStyle="1" w:styleId="FNI1REPORTHeading3">
    <w:name w:val="FNI 1 REPORT Heading 3"/>
    <w:basedOn w:val="Normal"/>
    <w:next w:val="FNI1REPORTBodyText"/>
    <w:semiHidden/>
    <w:qFormat/>
    <w:rsid w:val="003779AE"/>
    <w:pPr>
      <w:numPr>
        <w:ilvl w:val="2"/>
        <w:numId w:val="35"/>
      </w:numPr>
      <w:spacing w:before="120" w:after="60" w:line="360" w:lineRule="auto"/>
    </w:pPr>
    <w:rPr>
      <w:rFonts w:ascii="Cambria" w:hAnsi="Cambria" w:cs="Times New Roman"/>
      <w:sz w:val="24"/>
    </w:rPr>
  </w:style>
  <w:style w:type="paragraph" w:customStyle="1" w:styleId="FNI1REPORTBullets">
    <w:name w:val="FNI 1 REPORT Bullets"/>
    <w:basedOn w:val="Normal"/>
    <w:semiHidden/>
    <w:qFormat/>
    <w:rsid w:val="003779AE"/>
    <w:pPr>
      <w:numPr>
        <w:numId w:val="34"/>
      </w:numPr>
      <w:spacing w:before="60" w:after="120" w:line="360" w:lineRule="auto"/>
    </w:pPr>
    <w:rPr>
      <w:sz w:val="24"/>
    </w:rPr>
  </w:style>
  <w:style w:type="paragraph" w:customStyle="1" w:styleId="FNI1RepClientTitle">
    <w:name w:val="FNI 1 Rep Client Title"/>
    <w:basedOn w:val="Normal"/>
    <w:semiHidden/>
    <w:qFormat/>
    <w:rsid w:val="003779AE"/>
    <w:pPr>
      <w:spacing w:before="240"/>
      <w:jc w:val="center"/>
    </w:pPr>
    <w:rPr>
      <w:rFonts w:ascii="Cambria" w:hAnsi="Cambria" w:cs="Times New Roman"/>
      <w:b/>
      <w:sz w:val="36"/>
    </w:rPr>
  </w:style>
  <w:style w:type="paragraph" w:customStyle="1" w:styleId="FNI1REPProjectTitle">
    <w:name w:val="FNI 1 REP Project Title"/>
    <w:basedOn w:val="Normal"/>
    <w:semiHidden/>
    <w:qFormat/>
    <w:rsid w:val="003779AE"/>
    <w:pPr>
      <w:jc w:val="center"/>
    </w:pPr>
    <w:rPr>
      <w:rFonts w:ascii="Cambria" w:hAnsi="Cambria" w:cs="Times New Roman"/>
      <w:b/>
      <w:sz w:val="44"/>
    </w:rPr>
  </w:style>
  <w:style w:type="paragraph" w:customStyle="1" w:styleId="FNI1REPORTHeading4">
    <w:name w:val="FNI 1 REPORT Heading 4"/>
    <w:basedOn w:val="Normal"/>
    <w:semiHidden/>
    <w:qFormat/>
    <w:rsid w:val="003779AE"/>
    <w:pPr>
      <w:numPr>
        <w:ilvl w:val="3"/>
        <w:numId w:val="35"/>
      </w:numPr>
      <w:spacing w:after="60" w:line="360" w:lineRule="auto"/>
    </w:pPr>
    <w:rPr>
      <w:rFonts w:ascii="Cambria" w:hAnsi="Cambria" w:cs="Times New Roman"/>
      <w:sz w:val="24"/>
    </w:rPr>
  </w:style>
  <w:style w:type="paragraph" w:customStyle="1" w:styleId="FNI1REPORTHeading5">
    <w:name w:val="FNI 1 REPORT Heading 5"/>
    <w:basedOn w:val="Normal"/>
    <w:semiHidden/>
    <w:qFormat/>
    <w:rsid w:val="003779AE"/>
    <w:pPr>
      <w:numPr>
        <w:ilvl w:val="4"/>
        <w:numId w:val="35"/>
      </w:numPr>
      <w:spacing w:after="60" w:line="360" w:lineRule="auto"/>
    </w:pPr>
    <w:rPr>
      <w:rFonts w:ascii="Cambria" w:hAnsi="Cambria" w:cs="Times New Roman"/>
      <w:sz w:val="24"/>
    </w:rPr>
  </w:style>
  <w:style w:type="paragraph" w:customStyle="1" w:styleId="FNI1REPORTTitle">
    <w:name w:val="FNI 1 REPORT Title"/>
    <w:basedOn w:val="Normal"/>
    <w:semiHidden/>
    <w:qFormat/>
    <w:rsid w:val="003779AE"/>
    <w:pPr>
      <w:spacing w:before="120" w:after="240"/>
      <w:jc w:val="center"/>
    </w:pPr>
    <w:rPr>
      <w:rFonts w:ascii="Cambria" w:hAnsi="Cambria" w:cs="Times New Roman"/>
      <w:b/>
      <w:sz w:val="44"/>
    </w:rPr>
  </w:style>
  <w:style w:type="paragraph" w:customStyle="1" w:styleId="FNI1ReportClientTitle">
    <w:name w:val="FNI 1 Report Client Title"/>
    <w:basedOn w:val="Normal"/>
    <w:semiHidden/>
    <w:qFormat/>
    <w:rsid w:val="003779AE"/>
    <w:pPr>
      <w:spacing w:before="240"/>
      <w:jc w:val="center"/>
    </w:pPr>
    <w:rPr>
      <w:rFonts w:ascii="Cambria" w:hAnsi="Cambria" w:cs="Times New Roman"/>
      <w:b/>
      <w:sz w:val="36"/>
    </w:rPr>
  </w:style>
  <w:style w:type="paragraph" w:customStyle="1" w:styleId="FNI1REPORTProjectTitle">
    <w:name w:val="FNI 1 REPORT Project Title"/>
    <w:basedOn w:val="Normal"/>
    <w:semiHidden/>
    <w:qFormat/>
    <w:rsid w:val="003779AE"/>
    <w:pPr>
      <w:jc w:val="center"/>
    </w:pPr>
    <w:rPr>
      <w:rFonts w:ascii="Cambria" w:hAnsi="Cambria" w:cs="Times New Roman"/>
      <w:b/>
      <w:sz w:val="44"/>
    </w:rPr>
  </w:style>
  <w:style w:type="paragraph" w:customStyle="1" w:styleId="FNI1REPHeading1ChapterTitle">
    <w:name w:val="FNI 1 REP Heading 1 Chapter Title"/>
    <w:basedOn w:val="Normal"/>
    <w:next w:val="FNI1REPORTBodyText"/>
    <w:semiHidden/>
    <w:qFormat/>
    <w:rsid w:val="003779AE"/>
    <w:pPr>
      <w:keepNext/>
      <w:spacing w:before="240" w:after="120"/>
    </w:pPr>
    <w:rPr>
      <w:rFonts w:ascii="Cambria" w:hAnsi="Cambria" w:cs="Times New Roman"/>
      <w:b/>
      <w:caps/>
      <w:sz w:val="28"/>
    </w:rPr>
  </w:style>
  <w:style w:type="paragraph" w:styleId="Index6">
    <w:name w:val="index 6"/>
    <w:basedOn w:val="Normal"/>
    <w:next w:val="Normal"/>
    <w:autoRedefine/>
    <w:uiPriority w:val="99"/>
    <w:semiHidden/>
    <w:unhideWhenUsed/>
    <w:rsid w:val="003779AE"/>
    <w:pPr>
      <w:ind w:left="1200" w:hanging="200"/>
    </w:pPr>
  </w:style>
  <w:style w:type="character" w:styleId="PlaceholderText">
    <w:name w:val="Placeholder Text"/>
    <w:basedOn w:val="DefaultParagraphFont"/>
    <w:uiPriority w:val="99"/>
    <w:semiHidden/>
    <w:rsid w:val="003779AE"/>
    <w:rPr>
      <w:color w:val="808080"/>
    </w:rPr>
  </w:style>
  <w:style w:type="paragraph" w:customStyle="1" w:styleId="ExecutiveSummary">
    <w:name w:val="Executive Summary"/>
    <w:basedOn w:val="FNI1REPORTHeading1ChapterTitle"/>
    <w:next w:val="FNI1REPORTBodyText"/>
    <w:link w:val="ExecutiveSummaryChar"/>
    <w:qFormat/>
    <w:rsid w:val="003779AE"/>
    <w:pPr>
      <w:numPr>
        <w:numId w:val="0"/>
      </w:numPr>
      <w:ind w:left="720" w:hanging="720"/>
    </w:pPr>
  </w:style>
  <w:style w:type="paragraph" w:customStyle="1" w:styleId="Paragraph1">
    <w:name w:val="Paragraph 1"/>
    <w:basedOn w:val="Normal"/>
    <w:semiHidden/>
    <w:rsid w:val="003779AE"/>
    <w:pPr>
      <w:spacing w:before="120" w:line="360" w:lineRule="auto"/>
      <w:ind w:firstLine="360"/>
      <w:jc w:val="both"/>
    </w:pPr>
    <w:rPr>
      <w:rFonts w:ascii="Times New Roman" w:hAnsi="Times New Roman" w:cs="Times New Roman"/>
      <w:sz w:val="24"/>
      <w:szCs w:val="20"/>
    </w:rPr>
  </w:style>
  <w:style w:type="character" w:customStyle="1" w:styleId="FNI1REPORTHeading1ChapterTitleChar">
    <w:name w:val="FNI 1 REPORT Heading 1 Chapter Title Char"/>
    <w:basedOn w:val="DefaultParagraphFont"/>
    <w:link w:val="FNI1REPORTHeading1ChapterTitle"/>
    <w:semiHidden/>
    <w:rsid w:val="003779AE"/>
    <w:rPr>
      <w:rFonts w:ascii="Cambria" w:eastAsia="Times New Roman" w:hAnsi="Cambria" w:cs="Times New Roman"/>
      <w:b/>
      <w:caps/>
      <w:sz w:val="28"/>
    </w:rPr>
  </w:style>
  <w:style w:type="character" w:customStyle="1" w:styleId="ExecutiveSummaryChar">
    <w:name w:val="Executive Summary Char"/>
    <w:basedOn w:val="FNI1REPORTHeading1ChapterTitleChar"/>
    <w:link w:val="ExecutiveSummary"/>
    <w:rsid w:val="003779AE"/>
    <w:rPr>
      <w:rFonts w:ascii="Cambria" w:eastAsia="Times New Roman" w:hAnsi="Cambria" w:cs="Times New Roman"/>
      <w:b/>
      <w:caps/>
      <w:sz w:val="28"/>
    </w:rPr>
  </w:style>
  <w:style w:type="table" w:customStyle="1" w:styleId="TableGrid10">
    <w:name w:val="Table Grid1"/>
    <w:basedOn w:val="TableNormal"/>
    <w:next w:val="TableGrid"/>
    <w:uiPriority w:val="59"/>
    <w:rsid w:val="003779AE"/>
    <w:rPr>
      <w:rFonts w:asciiTheme="minorHAnsi" w:eastAsia="Times New Roman"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3779AE"/>
    <w:rPr>
      <w:rFonts w:asciiTheme="minorHAnsi" w:eastAsia="Times New Roman"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4">
    <w:name w:val="p4"/>
    <w:basedOn w:val="Normal"/>
    <w:semiHidden/>
    <w:rsid w:val="003779AE"/>
    <w:pPr>
      <w:widowControl w:val="0"/>
      <w:tabs>
        <w:tab w:val="left" w:pos="204"/>
      </w:tabs>
      <w:autoSpaceDE w:val="0"/>
      <w:autoSpaceDN w:val="0"/>
      <w:adjustRightInd w:val="0"/>
      <w:jc w:val="both"/>
    </w:pPr>
    <w:rPr>
      <w:rFonts w:ascii="Times New Roman" w:hAnsi="Times New Roman" w:cs="Times New Roman"/>
      <w:sz w:val="24"/>
    </w:rPr>
  </w:style>
  <w:style w:type="paragraph" w:customStyle="1" w:styleId="FNI2REPORTBodyText">
    <w:name w:val="FNI 2 REPORT Body Text"/>
    <w:basedOn w:val="Normal"/>
    <w:semiHidden/>
    <w:qFormat/>
    <w:rsid w:val="003779AE"/>
    <w:pPr>
      <w:spacing w:after="240" w:line="360" w:lineRule="auto"/>
      <w:jc w:val="both"/>
    </w:pPr>
    <w:rPr>
      <w:rFonts w:cs="Times New Roman"/>
      <w:sz w:val="24"/>
    </w:rPr>
  </w:style>
  <w:style w:type="paragraph" w:styleId="TOCHeading">
    <w:name w:val="TOC Heading"/>
    <w:basedOn w:val="Heading1"/>
    <w:next w:val="Normal"/>
    <w:uiPriority w:val="39"/>
    <w:semiHidden/>
    <w:unhideWhenUsed/>
    <w:qFormat/>
    <w:rsid w:val="00451A8E"/>
    <w:pPr>
      <w:keepLines/>
      <w:numPr>
        <w:numId w:val="0"/>
      </w:numPr>
      <w:spacing w:before="480" w:after="0" w:line="276" w:lineRule="auto"/>
      <w:outlineLvl w:val="9"/>
    </w:pPr>
    <w:rPr>
      <w:rFonts w:asciiTheme="majorHAnsi" w:eastAsiaTheme="majorEastAsia" w:hAnsiTheme="majorHAnsi" w:cstheme="majorBidi"/>
      <w:bCs/>
      <w:caps w:val="0"/>
      <w:color w:val="848484" w:themeColor="accent1" w:themeShade="BF"/>
      <w:szCs w:val="28"/>
      <w:lang w:eastAsia="ja-JP"/>
    </w:rPr>
  </w:style>
  <w:style w:type="paragraph" w:styleId="Revision">
    <w:name w:val="Revision"/>
    <w:hidden/>
    <w:uiPriority w:val="99"/>
    <w:semiHidden/>
    <w:rsid w:val="008212DC"/>
    <w:rPr>
      <w:rFonts w:ascii="Calibri" w:eastAsia="Times New Roman" w:hAnsi="Calibri"/>
      <w:sz w:val="22"/>
    </w:rPr>
  </w:style>
  <w:style w:type="character" w:customStyle="1" w:styleId="apple-converted-space">
    <w:name w:val="apple-converted-space"/>
    <w:basedOn w:val="DefaultParagraphFont"/>
    <w:rsid w:val="00076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header" w:uiPriority="99" w:qFormat="1"/>
    <w:lsdException w:name="footer" w:uiPriority="99" w:qFormat="1"/>
    <w:lsdException w:name="caption" w:qFormat="1"/>
    <w:lsdException w:name="table of figures" w:uiPriority="99"/>
    <w:lsdException w:name="macro"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779AE"/>
    <w:rPr>
      <w:rFonts w:ascii="Calibri" w:eastAsia="Times New Roman" w:hAnsi="Calibri"/>
      <w:sz w:val="22"/>
    </w:rPr>
  </w:style>
  <w:style w:type="paragraph" w:styleId="Heading1">
    <w:name w:val="heading 1"/>
    <w:aliases w:val="Header Title"/>
    <w:basedOn w:val="FNI1REPORTHeading1ChapterTitle"/>
    <w:next w:val="BodyText2"/>
    <w:link w:val="Heading1Char"/>
    <w:qFormat/>
    <w:rsid w:val="003779AE"/>
    <w:pPr>
      <w:numPr>
        <w:numId w:val="12"/>
      </w:numPr>
      <w:outlineLvl w:val="0"/>
    </w:pPr>
    <w:rPr>
      <w:rFonts w:cs="Arial"/>
    </w:rPr>
  </w:style>
  <w:style w:type="paragraph" w:styleId="Heading2">
    <w:name w:val="heading 2"/>
    <w:aliases w:val="Sections"/>
    <w:basedOn w:val="FNI1REPORTHeading2"/>
    <w:next w:val="BodyText2"/>
    <w:link w:val="Heading2Char"/>
    <w:qFormat/>
    <w:rsid w:val="003779AE"/>
    <w:pPr>
      <w:numPr>
        <w:numId w:val="12"/>
      </w:numPr>
      <w:spacing w:after="120"/>
      <w:outlineLvl w:val="1"/>
    </w:pPr>
  </w:style>
  <w:style w:type="paragraph" w:styleId="Heading3">
    <w:name w:val="heading 3"/>
    <w:aliases w:val="Heading3 - FNI,Sub Sections"/>
    <w:basedOn w:val="FNI1REPORTHeading3"/>
    <w:next w:val="BodyText2"/>
    <w:link w:val="Heading3Char"/>
    <w:autoRedefine/>
    <w:qFormat/>
    <w:rsid w:val="003779AE"/>
    <w:pPr>
      <w:numPr>
        <w:numId w:val="12"/>
      </w:numPr>
      <w:spacing w:before="180" w:line="240" w:lineRule="auto"/>
      <w:outlineLvl w:val="2"/>
    </w:pPr>
    <w:rPr>
      <w:rFonts w:cs="Arial"/>
      <w:b/>
    </w:rPr>
  </w:style>
  <w:style w:type="paragraph" w:styleId="Heading4">
    <w:name w:val="heading 4"/>
    <w:basedOn w:val="FNI1REPORTHeading4"/>
    <w:next w:val="BodyText2"/>
    <w:link w:val="Heading4Char"/>
    <w:qFormat/>
    <w:rsid w:val="003779AE"/>
    <w:pPr>
      <w:numPr>
        <w:numId w:val="12"/>
      </w:numPr>
      <w:spacing w:after="120" w:line="240" w:lineRule="auto"/>
      <w:outlineLvl w:val="3"/>
    </w:pPr>
    <w:rPr>
      <w:rFonts w:cs="Arial"/>
    </w:rPr>
  </w:style>
  <w:style w:type="paragraph" w:styleId="Heading5">
    <w:name w:val="heading 5"/>
    <w:basedOn w:val="FNI1REPORTHeading5"/>
    <w:link w:val="Heading5Char"/>
    <w:qFormat/>
    <w:rsid w:val="003779AE"/>
    <w:pPr>
      <w:numPr>
        <w:numId w:val="12"/>
      </w:numPr>
      <w:outlineLvl w:val="4"/>
    </w:pPr>
    <w:rPr>
      <w:rFonts w:ascii="Calibri" w:hAnsi="Calibri" w:cs="Arial"/>
      <w:sz w:val="22"/>
    </w:rPr>
  </w:style>
  <w:style w:type="paragraph" w:styleId="Heading6">
    <w:name w:val="heading 6"/>
    <w:basedOn w:val="Normal"/>
    <w:link w:val="Heading6Char"/>
    <w:qFormat/>
    <w:rsid w:val="003779AE"/>
    <w:pPr>
      <w:numPr>
        <w:ilvl w:val="5"/>
        <w:numId w:val="12"/>
      </w:numPr>
      <w:spacing w:after="60"/>
      <w:outlineLvl w:val="5"/>
    </w:pPr>
    <w:rPr>
      <w:bCs/>
      <w:szCs w:val="20"/>
    </w:rPr>
  </w:style>
  <w:style w:type="paragraph" w:styleId="Heading7">
    <w:name w:val="heading 7"/>
    <w:basedOn w:val="Normal"/>
    <w:link w:val="Heading7Char"/>
    <w:qFormat/>
    <w:rsid w:val="003779AE"/>
    <w:pPr>
      <w:numPr>
        <w:ilvl w:val="6"/>
        <w:numId w:val="12"/>
      </w:numPr>
      <w:spacing w:after="60"/>
      <w:outlineLvl w:val="6"/>
    </w:pPr>
    <w:rPr>
      <w:szCs w:val="20"/>
    </w:rPr>
  </w:style>
  <w:style w:type="paragraph" w:styleId="Heading8">
    <w:name w:val="heading 8"/>
    <w:basedOn w:val="Normal"/>
    <w:link w:val="Heading8Char"/>
    <w:semiHidden/>
    <w:qFormat/>
    <w:rsid w:val="003779AE"/>
    <w:pPr>
      <w:numPr>
        <w:ilvl w:val="7"/>
        <w:numId w:val="1"/>
      </w:numPr>
      <w:outlineLvl w:val="7"/>
    </w:pPr>
    <w:rPr>
      <w:iCs/>
      <w:szCs w:val="20"/>
    </w:rPr>
  </w:style>
  <w:style w:type="paragraph" w:styleId="Heading9">
    <w:name w:val="heading 9"/>
    <w:basedOn w:val="Normal"/>
    <w:next w:val="Normal"/>
    <w:link w:val="Heading9Char"/>
    <w:semiHidden/>
    <w:qFormat/>
    <w:rsid w:val="003779AE"/>
    <w:pPr>
      <w:numPr>
        <w:ilvl w:val="8"/>
        <w:numId w:val="1"/>
      </w:numPr>
      <w:spacing w:before="240" w:after="60"/>
      <w:outlineLvl w:val="8"/>
    </w:pPr>
    <w:rPr>
      <w:szCs w:val="22"/>
    </w:rPr>
  </w:style>
  <w:style w:type="character" w:default="1" w:styleId="DefaultParagraphFont">
    <w:name w:val="Default Paragraph Font"/>
    <w:uiPriority w:val="1"/>
    <w:semiHidden/>
    <w:unhideWhenUsed/>
    <w:rsid w:val="003779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79AE"/>
  </w:style>
  <w:style w:type="paragraph" w:customStyle="1" w:styleId="BodyTextIndent-FNI">
    <w:name w:val="Body Text Indent - FNI"/>
    <w:basedOn w:val="Normal"/>
    <w:link w:val="BodyTextIndent-FNIChar"/>
    <w:semiHidden/>
    <w:rsid w:val="003779AE"/>
    <w:pPr>
      <w:ind w:left="720"/>
    </w:pPr>
  </w:style>
  <w:style w:type="character" w:customStyle="1" w:styleId="BodyTextIndent-FNIChar">
    <w:name w:val="Body Text Indent - FNI Char"/>
    <w:basedOn w:val="DefaultParagraphFont"/>
    <w:link w:val="BodyTextIndent-FNI"/>
    <w:semiHidden/>
    <w:rsid w:val="003779AE"/>
    <w:rPr>
      <w:rFonts w:ascii="Calibri" w:eastAsia="Times New Roman" w:hAnsi="Calibri"/>
      <w:sz w:val="22"/>
    </w:rPr>
  </w:style>
  <w:style w:type="paragraph" w:customStyle="1" w:styleId="Heading1-FNI">
    <w:name w:val="Heading 1 - FNI"/>
    <w:basedOn w:val="Normal"/>
    <w:link w:val="Heading1-FNIChar"/>
    <w:semiHidden/>
    <w:qFormat/>
    <w:rsid w:val="003779AE"/>
    <w:pPr>
      <w:spacing w:after="120"/>
    </w:pPr>
    <w:rPr>
      <w:rFonts w:ascii="Cambria" w:hAnsi="Cambria"/>
      <w:b/>
      <w:caps/>
      <w:color w:val="000000"/>
      <w:sz w:val="36"/>
      <w:szCs w:val="36"/>
    </w:rPr>
  </w:style>
  <w:style w:type="character" w:customStyle="1" w:styleId="Heading1-FNIChar">
    <w:name w:val="Heading 1 - FNI Char"/>
    <w:basedOn w:val="DefaultParagraphFont"/>
    <w:link w:val="Heading1-FNI"/>
    <w:semiHidden/>
    <w:rsid w:val="003779AE"/>
    <w:rPr>
      <w:rFonts w:ascii="Cambria" w:eastAsia="Times New Roman" w:hAnsi="Cambria"/>
      <w:b/>
      <w:caps/>
      <w:color w:val="000000"/>
      <w:sz w:val="36"/>
      <w:szCs w:val="36"/>
    </w:rPr>
  </w:style>
  <w:style w:type="paragraph" w:customStyle="1" w:styleId="Heading2-FNI">
    <w:name w:val="Heading 2 - FNI"/>
    <w:basedOn w:val="Normal"/>
    <w:link w:val="Heading2-FNIChar"/>
    <w:semiHidden/>
    <w:qFormat/>
    <w:rsid w:val="003779AE"/>
    <w:pPr>
      <w:spacing w:after="120"/>
    </w:pPr>
    <w:rPr>
      <w:b/>
      <w:color w:val="FFFFFF"/>
      <w:sz w:val="32"/>
      <w:szCs w:val="32"/>
    </w:rPr>
  </w:style>
  <w:style w:type="character" w:customStyle="1" w:styleId="Heading2-FNIChar">
    <w:name w:val="Heading 2 - FNI Char"/>
    <w:basedOn w:val="DefaultParagraphFont"/>
    <w:link w:val="Heading2-FNI"/>
    <w:semiHidden/>
    <w:rsid w:val="003779AE"/>
    <w:rPr>
      <w:rFonts w:ascii="Calibri" w:eastAsia="Times New Roman" w:hAnsi="Calibri"/>
      <w:b/>
      <w:color w:val="FFFFFF"/>
      <w:sz w:val="32"/>
      <w:szCs w:val="32"/>
    </w:rPr>
  </w:style>
  <w:style w:type="paragraph" w:customStyle="1" w:styleId="BodyTextIndent2-FNI">
    <w:name w:val="Body Text Indent 2 - FNI"/>
    <w:basedOn w:val="Normal"/>
    <w:link w:val="BodyTextIndent2-FNIChar"/>
    <w:semiHidden/>
    <w:rsid w:val="003779AE"/>
    <w:pPr>
      <w:ind w:left="1440"/>
    </w:pPr>
  </w:style>
  <w:style w:type="character" w:customStyle="1" w:styleId="BodyTextIndent2-FNIChar">
    <w:name w:val="Body Text Indent 2 - FNI Char"/>
    <w:basedOn w:val="DefaultParagraphFont"/>
    <w:link w:val="BodyTextIndent2-FNI"/>
    <w:semiHidden/>
    <w:rsid w:val="003779AE"/>
    <w:rPr>
      <w:rFonts w:ascii="Calibri" w:eastAsia="Times New Roman" w:hAnsi="Calibri"/>
      <w:sz w:val="22"/>
    </w:rPr>
  </w:style>
  <w:style w:type="paragraph" w:customStyle="1" w:styleId="Heading4-FNI">
    <w:name w:val="Heading 4 - FNI"/>
    <w:basedOn w:val="Normal"/>
    <w:link w:val="Heading4-FNIChar"/>
    <w:semiHidden/>
    <w:qFormat/>
    <w:rsid w:val="003779AE"/>
    <w:rPr>
      <w:b/>
      <w:color w:val="FFFFFF"/>
    </w:rPr>
  </w:style>
  <w:style w:type="character" w:customStyle="1" w:styleId="Heading4-FNIChar">
    <w:name w:val="Heading 4 - FNI Char"/>
    <w:basedOn w:val="DefaultParagraphFont"/>
    <w:link w:val="Heading4-FNI"/>
    <w:semiHidden/>
    <w:rsid w:val="003779AE"/>
    <w:rPr>
      <w:rFonts w:ascii="Calibri" w:eastAsia="Times New Roman" w:hAnsi="Calibri"/>
      <w:b/>
      <w:color w:val="FFFFFF"/>
      <w:sz w:val="22"/>
    </w:rPr>
  </w:style>
  <w:style w:type="paragraph" w:customStyle="1" w:styleId="BodyTextIndent3-FNI">
    <w:name w:val="Body Text Indent 3 - FNI"/>
    <w:basedOn w:val="Normal"/>
    <w:link w:val="BodyTextIndent3-FNIChar"/>
    <w:semiHidden/>
    <w:rsid w:val="003779AE"/>
    <w:pPr>
      <w:ind w:left="2160"/>
    </w:pPr>
  </w:style>
  <w:style w:type="character" w:customStyle="1" w:styleId="BodyTextIndent3-FNIChar">
    <w:name w:val="Body Text Indent 3 - FNI Char"/>
    <w:basedOn w:val="DefaultParagraphFont"/>
    <w:link w:val="BodyTextIndent3-FNI"/>
    <w:semiHidden/>
    <w:rsid w:val="003779AE"/>
    <w:rPr>
      <w:rFonts w:ascii="Calibri" w:eastAsia="Times New Roman" w:hAnsi="Calibri"/>
      <w:sz w:val="22"/>
    </w:rPr>
  </w:style>
  <w:style w:type="paragraph" w:customStyle="1" w:styleId="Heading5-FNI">
    <w:name w:val="Heading 5 - FNI"/>
    <w:basedOn w:val="Normal"/>
    <w:link w:val="Heading5-FNIChar"/>
    <w:semiHidden/>
    <w:qFormat/>
    <w:rsid w:val="003779AE"/>
    <w:rPr>
      <w:b/>
      <w:szCs w:val="22"/>
    </w:rPr>
  </w:style>
  <w:style w:type="character" w:customStyle="1" w:styleId="Heading5-FNIChar">
    <w:name w:val="Heading 5 - FNI Char"/>
    <w:basedOn w:val="DefaultParagraphFont"/>
    <w:link w:val="Heading5-FNI"/>
    <w:semiHidden/>
    <w:rsid w:val="003779AE"/>
    <w:rPr>
      <w:rFonts w:ascii="Calibri" w:eastAsia="Times New Roman" w:hAnsi="Calibri"/>
      <w:b/>
      <w:sz w:val="22"/>
      <w:szCs w:val="22"/>
    </w:rPr>
  </w:style>
  <w:style w:type="paragraph" w:customStyle="1" w:styleId="BodyTextIndent4-FNI">
    <w:name w:val="Body Text Indent 4 - FNI"/>
    <w:basedOn w:val="Normal"/>
    <w:link w:val="BodyTextIndent4-FNIChar"/>
    <w:semiHidden/>
    <w:rsid w:val="003779AE"/>
    <w:pPr>
      <w:ind w:left="2880"/>
    </w:pPr>
  </w:style>
  <w:style w:type="character" w:customStyle="1" w:styleId="BodyTextIndent4-FNIChar">
    <w:name w:val="Body Text Indent 4 - FNI Char"/>
    <w:basedOn w:val="DefaultParagraphFont"/>
    <w:link w:val="BodyTextIndent4-FNI"/>
    <w:semiHidden/>
    <w:rsid w:val="003779AE"/>
    <w:rPr>
      <w:rFonts w:ascii="Calibri" w:eastAsia="Times New Roman" w:hAnsi="Calibri"/>
      <w:sz w:val="22"/>
    </w:rPr>
  </w:style>
  <w:style w:type="paragraph" w:customStyle="1" w:styleId="Heading6-FNI">
    <w:name w:val="Heading 6 - FNI"/>
    <w:basedOn w:val="Normal"/>
    <w:link w:val="Heading6-FNIChar"/>
    <w:semiHidden/>
    <w:rsid w:val="003779AE"/>
    <w:pPr>
      <w:ind w:left="2880"/>
    </w:pPr>
  </w:style>
  <w:style w:type="character" w:customStyle="1" w:styleId="Heading6-FNIChar">
    <w:name w:val="Heading 6 - FNI Char"/>
    <w:basedOn w:val="DefaultParagraphFont"/>
    <w:link w:val="Heading6-FNI"/>
    <w:semiHidden/>
    <w:rsid w:val="003779AE"/>
    <w:rPr>
      <w:rFonts w:ascii="Calibri" w:eastAsia="Times New Roman" w:hAnsi="Calibri"/>
      <w:sz w:val="22"/>
    </w:rPr>
  </w:style>
  <w:style w:type="paragraph" w:customStyle="1" w:styleId="Heading7-FNI">
    <w:name w:val="Heading 7 - FNI"/>
    <w:basedOn w:val="Normal"/>
    <w:link w:val="Heading7-FNIChar"/>
    <w:semiHidden/>
    <w:rsid w:val="003779AE"/>
    <w:pPr>
      <w:ind w:left="3600"/>
    </w:pPr>
  </w:style>
  <w:style w:type="character" w:customStyle="1" w:styleId="Heading7-FNIChar">
    <w:name w:val="Heading 7 - FNI Char"/>
    <w:basedOn w:val="DefaultParagraphFont"/>
    <w:link w:val="Heading7-FNI"/>
    <w:semiHidden/>
    <w:rsid w:val="003779AE"/>
    <w:rPr>
      <w:rFonts w:ascii="Calibri" w:eastAsia="Times New Roman" w:hAnsi="Calibri"/>
      <w:sz w:val="22"/>
    </w:rPr>
  </w:style>
  <w:style w:type="paragraph" w:customStyle="1" w:styleId="BlueHeader">
    <w:name w:val="Blue Header"/>
    <w:basedOn w:val="Normal"/>
    <w:link w:val="BlueHeaderChar"/>
    <w:semiHidden/>
    <w:rsid w:val="003779AE"/>
    <w:rPr>
      <w:rFonts w:ascii="Cambria" w:hAnsi="Cambria"/>
      <w:color w:val="FFFFFF"/>
      <w:szCs w:val="28"/>
    </w:rPr>
  </w:style>
  <w:style w:type="character" w:customStyle="1" w:styleId="BlueHeaderChar">
    <w:name w:val="Blue Header Char"/>
    <w:basedOn w:val="DefaultParagraphFont"/>
    <w:link w:val="BlueHeader"/>
    <w:semiHidden/>
    <w:rsid w:val="003779AE"/>
    <w:rPr>
      <w:rFonts w:ascii="Cambria" w:eastAsia="Times New Roman" w:hAnsi="Cambria"/>
      <w:color w:val="FFFFFF"/>
      <w:sz w:val="22"/>
      <w:szCs w:val="28"/>
    </w:rPr>
  </w:style>
  <w:style w:type="paragraph" w:customStyle="1" w:styleId="Bodytext-bulleted">
    <w:name w:val="Body text - bulleted"/>
    <w:basedOn w:val="ListParagraph"/>
    <w:link w:val="Bodytext-bulletedChar"/>
    <w:semiHidden/>
    <w:qFormat/>
    <w:rsid w:val="003779AE"/>
    <w:pPr>
      <w:numPr>
        <w:numId w:val="15"/>
      </w:numPr>
    </w:pPr>
    <w:rPr>
      <w:szCs w:val="22"/>
    </w:rPr>
  </w:style>
  <w:style w:type="paragraph" w:styleId="ListParagraph">
    <w:name w:val="List Paragraph"/>
    <w:basedOn w:val="Normal"/>
    <w:uiPriority w:val="34"/>
    <w:rsid w:val="003779AE"/>
    <w:pPr>
      <w:ind w:left="720"/>
      <w:contextualSpacing/>
    </w:pPr>
  </w:style>
  <w:style w:type="character" w:customStyle="1" w:styleId="Heading3Char">
    <w:name w:val="Heading 3 Char"/>
    <w:aliases w:val="Heading3 - FNI Char,Sub Sections Char"/>
    <w:basedOn w:val="DefaultParagraphFont"/>
    <w:link w:val="Heading3"/>
    <w:rsid w:val="003779AE"/>
    <w:rPr>
      <w:rFonts w:ascii="Cambria" w:eastAsia="Times New Roman" w:hAnsi="Cambria"/>
      <w:b/>
    </w:rPr>
  </w:style>
  <w:style w:type="paragraph" w:customStyle="1" w:styleId="Heading3-FNI">
    <w:name w:val="Heading 3 - FNI"/>
    <w:basedOn w:val="Normal"/>
    <w:link w:val="Heading3-FNIChar"/>
    <w:semiHidden/>
    <w:qFormat/>
    <w:rsid w:val="003779AE"/>
    <w:rPr>
      <w:b/>
      <w:sz w:val="28"/>
      <w:szCs w:val="28"/>
    </w:rPr>
  </w:style>
  <w:style w:type="character" w:customStyle="1" w:styleId="Heading3-FNIChar">
    <w:name w:val="Heading 3 - FNI Char"/>
    <w:basedOn w:val="DefaultParagraphFont"/>
    <w:link w:val="Heading3-FNI"/>
    <w:semiHidden/>
    <w:rsid w:val="003779AE"/>
    <w:rPr>
      <w:rFonts w:ascii="Calibri" w:eastAsia="Times New Roman" w:hAnsi="Calibri"/>
      <w:b/>
      <w:sz w:val="28"/>
      <w:szCs w:val="28"/>
    </w:rPr>
  </w:style>
  <w:style w:type="character" w:customStyle="1" w:styleId="Bodytext-bulletedChar">
    <w:name w:val="Body text - bulleted Char"/>
    <w:basedOn w:val="DefaultParagraphFont"/>
    <w:link w:val="Bodytext-bulleted"/>
    <w:semiHidden/>
    <w:rsid w:val="003779AE"/>
    <w:rPr>
      <w:rFonts w:ascii="Calibri" w:eastAsia="Times New Roman" w:hAnsi="Calibri"/>
      <w:sz w:val="22"/>
      <w:szCs w:val="22"/>
    </w:rPr>
  </w:style>
  <w:style w:type="paragraph" w:customStyle="1" w:styleId="BodyText1">
    <w:name w:val="Body Text1"/>
    <w:basedOn w:val="Normal"/>
    <w:link w:val="BodytextChar"/>
    <w:semiHidden/>
    <w:qFormat/>
    <w:rsid w:val="003779AE"/>
    <w:pPr>
      <w:spacing w:before="60" w:after="180" w:line="360" w:lineRule="auto"/>
      <w:jc w:val="both"/>
    </w:pPr>
    <w:rPr>
      <w:rFonts w:ascii="Times New Roman" w:hAnsi="Times New Roman"/>
      <w:sz w:val="24"/>
      <w:szCs w:val="22"/>
    </w:rPr>
  </w:style>
  <w:style w:type="character" w:customStyle="1" w:styleId="BodytextChar">
    <w:name w:val="Body text Char"/>
    <w:basedOn w:val="DefaultParagraphFont"/>
    <w:link w:val="BodyText1"/>
    <w:semiHidden/>
    <w:rsid w:val="003779AE"/>
    <w:rPr>
      <w:rFonts w:eastAsia="Times New Roman"/>
      <w:szCs w:val="22"/>
    </w:rPr>
  </w:style>
  <w:style w:type="paragraph" w:customStyle="1" w:styleId="Bodytext-numberedlist">
    <w:name w:val="Body text - numbered list"/>
    <w:basedOn w:val="BodyTextIndent2-FNI"/>
    <w:link w:val="Bodytext-numberedlistChar"/>
    <w:semiHidden/>
    <w:qFormat/>
    <w:rsid w:val="003779AE"/>
    <w:pPr>
      <w:numPr>
        <w:numId w:val="16"/>
      </w:numPr>
    </w:pPr>
    <w:rPr>
      <w:szCs w:val="22"/>
    </w:rPr>
  </w:style>
  <w:style w:type="character" w:customStyle="1" w:styleId="Bodytext-numberedlistChar">
    <w:name w:val="Body text - numbered list Char"/>
    <w:basedOn w:val="BodyTextIndent2-FNIChar"/>
    <w:link w:val="Bodytext-numberedlist"/>
    <w:semiHidden/>
    <w:rsid w:val="003779AE"/>
    <w:rPr>
      <w:rFonts w:ascii="Calibri" w:eastAsia="Times New Roman" w:hAnsi="Calibri"/>
      <w:sz w:val="22"/>
      <w:szCs w:val="22"/>
    </w:rPr>
  </w:style>
  <w:style w:type="character" w:customStyle="1" w:styleId="Heading1Char">
    <w:name w:val="Heading 1 Char"/>
    <w:aliases w:val="Header Title Char"/>
    <w:basedOn w:val="DefaultParagraphFont"/>
    <w:link w:val="Heading1"/>
    <w:rsid w:val="003779AE"/>
    <w:rPr>
      <w:rFonts w:ascii="Cambria" w:eastAsia="Times New Roman" w:hAnsi="Cambria"/>
      <w:b/>
      <w:caps/>
      <w:sz w:val="28"/>
    </w:rPr>
  </w:style>
  <w:style w:type="character" w:customStyle="1" w:styleId="Heading2Char">
    <w:name w:val="Heading 2 Char"/>
    <w:aliases w:val="Sections Char"/>
    <w:basedOn w:val="DefaultParagraphFont"/>
    <w:link w:val="Heading2"/>
    <w:rsid w:val="003779AE"/>
    <w:rPr>
      <w:rFonts w:ascii="Cambria" w:eastAsia="Times New Roman" w:hAnsi="Cambria"/>
      <w:b/>
      <w:caps/>
    </w:rPr>
  </w:style>
  <w:style w:type="character" w:customStyle="1" w:styleId="Heading4Char">
    <w:name w:val="Heading 4 Char"/>
    <w:basedOn w:val="DefaultParagraphFont"/>
    <w:link w:val="Heading4"/>
    <w:rsid w:val="003779AE"/>
    <w:rPr>
      <w:rFonts w:ascii="Cambria" w:eastAsia="Times New Roman" w:hAnsi="Cambria"/>
    </w:rPr>
  </w:style>
  <w:style w:type="character" w:customStyle="1" w:styleId="Heading5Char">
    <w:name w:val="Heading 5 Char"/>
    <w:basedOn w:val="DefaultParagraphFont"/>
    <w:link w:val="Heading5"/>
    <w:rsid w:val="003779AE"/>
    <w:rPr>
      <w:rFonts w:ascii="Calibri" w:eastAsia="Times New Roman" w:hAnsi="Calibri"/>
      <w:sz w:val="22"/>
    </w:rPr>
  </w:style>
  <w:style w:type="character" w:customStyle="1" w:styleId="Heading6Char">
    <w:name w:val="Heading 6 Char"/>
    <w:basedOn w:val="DefaultParagraphFont"/>
    <w:link w:val="Heading6"/>
    <w:rsid w:val="003779AE"/>
    <w:rPr>
      <w:rFonts w:ascii="Calibri" w:eastAsia="Times New Roman" w:hAnsi="Calibri"/>
      <w:bCs/>
      <w:sz w:val="22"/>
      <w:szCs w:val="20"/>
    </w:rPr>
  </w:style>
  <w:style w:type="character" w:customStyle="1" w:styleId="Heading7Char">
    <w:name w:val="Heading 7 Char"/>
    <w:basedOn w:val="DefaultParagraphFont"/>
    <w:link w:val="Heading7"/>
    <w:rsid w:val="003779AE"/>
    <w:rPr>
      <w:rFonts w:ascii="Calibri" w:eastAsia="Times New Roman" w:hAnsi="Calibri"/>
      <w:sz w:val="22"/>
      <w:szCs w:val="20"/>
    </w:rPr>
  </w:style>
  <w:style w:type="character" w:customStyle="1" w:styleId="Heading8Char">
    <w:name w:val="Heading 8 Char"/>
    <w:basedOn w:val="DefaultParagraphFont"/>
    <w:link w:val="Heading8"/>
    <w:semiHidden/>
    <w:rsid w:val="003779AE"/>
    <w:rPr>
      <w:rFonts w:ascii="Calibri" w:eastAsia="Times New Roman" w:hAnsi="Calibri"/>
      <w:iCs/>
      <w:sz w:val="22"/>
      <w:szCs w:val="20"/>
    </w:rPr>
  </w:style>
  <w:style w:type="character" w:customStyle="1" w:styleId="Heading9Char">
    <w:name w:val="Heading 9 Char"/>
    <w:basedOn w:val="DefaultParagraphFont"/>
    <w:link w:val="Heading9"/>
    <w:semiHidden/>
    <w:rsid w:val="003779AE"/>
    <w:rPr>
      <w:rFonts w:ascii="Calibri" w:eastAsia="Times New Roman" w:hAnsi="Calibri"/>
      <w:sz w:val="22"/>
      <w:szCs w:val="22"/>
    </w:rPr>
  </w:style>
  <w:style w:type="paragraph" w:styleId="Header">
    <w:name w:val="header"/>
    <w:basedOn w:val="Normal"/>
    <w:link w:val="HeaderChar"/>
    <w:uiPriority w:val="99"/>
    <w:rsid w:val="003779AE"/>
    <w:pPr>
      <w:tabs>
        <w:tab w:val="center" w:pos="4320"/>
        <w:tab w:val="right" w:pos="8640"/>
      </w:tabs>
    </w:pPr>
  </w:style>
  <w:style w:type="character" w:customStyle="1" w:styleId="HeaderChar">
    <w:name w:val="Header Char"/>
    <w:basedOn w:val="DefaultParagraphFont"/>
    <w:link w:val="Header"/>
    <w:uiPriority w:val="99"/>
    <w:rsid w:val="003779AE"/>
    <w:rPr>
      <w:rFonts w:ascii="Calibri" w:eastAsia="Times New Roman" w:hAnsi="Calibri"/>
      <w:sz w:val="22"/>
    </w:rPr>
  </w:style>
  <w:style w:type="paragraph" w:styleId="BodyText">
    <w:name w:val="Body Text"/>
    <w:basedOn w:val="Normal"/>
    <w:link w:val="BodyTextChar0"/>
    <w:autoRedefine/>
    <w:rsid w:val="003779AE"/>
    <w:pPr>
      <w:widowControl w:val="0"/>
      <w:tabs>
        <w:tab w:val="left" w:pos="2160"/>
        <w:tab w:val="left" w:pos="5400"/>
      </w:tabs>
      <w:spacing w:after="120" w:line="360" w:lineRule="auto"/>
      <w:ind w:firstLine="720"/>
      <w:jc w:val="both"/>
    </w:pPr>
  </w:style>
  <w:style w:type="character" w:customStyle="1" w:styleId="BodyTextChar0">
    <w:name w:val="Body Text Char"/>
    <w:basedOn w:val="DefaultParagraphFont"/>
    <w:link w:val="BodyText"/>
    <w:rsid w:val="003779AE"/>
    <w:rPr>
      <w:rFonts w:ascii="Calibri" w:eastAsia="Times New Roman" w:hAnsi="Calibri"/>
      <w:sz w:val="22"/>
    </w:rPr>
  </w:style>
  <w:style w:type="paragraph" w:styleId="BodyTextFirstIndent">
    <w:name w:val="Body Text First Indent"/>
    <w:basedOn w:val="BodyText"/>
    <w:link w:val="BodyTextFirstIndentChar"/>
    <w:semiHidden/>
    <w:rsid w:val="003779AE"/>
    <w:pPr>
      <w:ind w:firstLine="210"/>
    </w:pPr>
  </w:style>
  <w:style w:type="character" w:customStyle="1" w:styleId="BodyTextFirstIndentChar">
    <w:name w:val="Body Text First Indent Char"/>
    <w:basedOn w:val="BodyTextChar0"/>
    <w:link w:val="BodyTextFirstIndent"/>
    <w:semiHidden/>
    <w:rsid w:val="003779AE"/>
    <w:rPr>
      <w:rFonts w:ascii="Calibri" w:eastAsia="Times New Roman" w:hAnsi="Calibri"/>
      <w:sz w:val="22"/>
    </w:rPr>
  </w:style>
  <w:style w:type="paragraph" w:customStyle="1" w:styleId="00">
    <w:name w:val=".00"/>
    <w:basedOn w:val="Normal"/>
    <w:semiHidden/>
    <w:rsid w:val="003779AE"/>
    <w:pPr>
      <w:numPr>
        <w:numId w:val="22"/>
      </w:numPr>
      <w:outlineLvl w:val="0"/>
    </w:pPr>
  </w:style>
  <w:style w:type="character" w:customStyle="1" w:styleId="EquationCaption">
    <w:name w:val="_Equation Caption"/>
    <w:semiHidden/>
    <w:rsid w:val="003779AE"/>
  </w:style>
  <w:style w:type="numbering" w:styleId="111111">
    <w:name w:val="Outline List 2"/>
    <w:basedOn w:val="NoList"/>
    <w:semiHidden/>
    <w:rsid w:val="003779AE"/>
    <w:pPr>
      <w:numPr>
        <w:numId w:val="13"/>
      </w:numPr>
    </w:pPr>
  </w:style>
  <w:style w:type="numbering" w:styleId="1ai">
    <w:name w:val="Outline List 1"/>
    <w:basedOn w:val="NoList"/>
    <w:semiHidden/>
    <w:rsid w:val="003779AE"/>
    <w:pPr>
      <w:numPr>
        <w:numId w:val="12"/>
      </w:numPr>
    </w:pPr>
  </w:style>
  <w:style w:type="paragraph" w:customStyle="1" w:styleId="1AutoList1">
    <w:name w:val="1AutoList1"/>
    <w:semiHidden/>
    <w:rsid w:val="003779AE"/>
    <w:pPr>
      <w:widowControl w:val="0"/>
      <w:tabs>
        <w:tab w:val="left" w:pos="720"/>
      </w:tabs>
      <w:autoSpaceDE w:val="0"/>
      <w:autoSpaceDN w:val="0"/>
      <w:adjustRightInd w:val="0"/>
      <w:ind w:left="720" w:hanging="720"/>
      <w:jc w:val="both"/>
    </w:pPr>
    <w:rPr>
      <w:rFonts w:eastAsia="Times New Roman"/>
      <w:sz w:val="20"/>
      <w:szCs w:val="20"/>
    </w:rPr>
  </w:style>
  <w:style w:type="paragraph" w:customStyle="1" w:styleId="1Document">
    <w:name w:val="1Document"/>
    <w:semiHidden/>
    <w:rsid w:val="003779AE"/>
    <w:pPr>
      <w:keepNext/>
      <w:widowControl w:val="0"/>
      <w:autoSpaceDE w:val="0"/>
      <w:autoSpaceDN w:val="0"/>
      <w:adjustRightInd w:val="0"/>
      <w:jc w:val="center"/>
    </w:pPr>
    <w:rPr>
      <w:rFonts w:ascii="Letter Gothic 12pt" w:eastAsia="Times New Roman" w:hAnsi="Letter Gothic 12pt" w:cs="Letter Gothic 12pt"/>
    </w:rPr>
  </w:style>
  <w:style w:type="paragraph" w:customStyle="1" w:styleId="1RightPar">
    <w:name w:val="1Right Par"/>
    <w:semiHidden/>
    <w:rsid w:val="003779AE"/>
    <w:pPr>
      <w:widowControl w:val="0"/>
      <w:tabs>
        <w:tab w:val="left" w:pos="720"/>
      </w:tabs>
      <w:autoSpaceDE w:val="0"/>
      <w:autoSpaceDN w:val="0"/>
      <w:adjustRightInd w:val="0"/>
      <w:ind w:left="720" w:hanging="1440"/>
      <w:jc w:val="both"/>
    </w:pPr>
    <w:rPr>
      <w:rFonts w:ascii="Letter Gothic 12pt" w:eastAsia="Times New Roman" w:hAnsi="Letter Gothic 12pt" w:cs="Letter Gothic 12pt"/>
    </w:rPr>
  </w:style>
  <w:style w:type="paragraph" w:customStyle="1" w:styleId="1Technical">
    <w:name w:val="1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21Alevel">
    <w:name w:val="2.1 A level"/>
    <w:basedOn w:val="Normal"/>
    <w:autoRedefine/>
    <w:semiHidden/>
    <w:rsid w:val="003779AE"/>
    <w:pPr>
      <w:numPr>
        <w:numId w:val="17"/>
      </w:numPr>
      <w:spacing w:before="240" w:after="60"/>
    </w:pPr>
  </w:style>
  <w:style w:type="paragraph" w:customStyle="1" w:styleId="2Document">
    <w:name w:val="2Document"/>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2RightPar">
    <w:name w:val="2Right Par"/>
    <w:semiHidden/>
    <w:rsid w:val="003779AE"/>
    <w:pPr>
      <w:widowControl w:val="0"/>
      <w:tabs>
        <w:tab w:val="left" w:pos="720"/>
        <w:tab w:val="left" w:pos="1440"/>
      </w:tabs>
      <w:autoSpaceDE w:val="0"/>
      <w:autoSpaceDN w:val="0"/>
      <w:adjustRightInd w:val="0"/>
      <w:ind w:left="1440" w:hanging="2160"/>
      <w:jc w:val="both"/>
    </w:pPr>
    <w:rPr>
      <w:rFonts w:ascii="Letter Gothic 12pt" w:eastAsia="Times New Roman" w:hAnsi="Letter Gothic 12pt" w:cs="Letter Gothic 12pt"/>
    </w:rPr>
  </w:style>
  <w:style w:type="paragraph" w:customStyle="1" w:styleId="2Technical">
    <w:name w:val="2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3Document">
    <w:name w:val="3Document"/>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3RightPar">
    <w:name w:val="3Right Par"/>
    <w:semiHidden/>
    <w:rsid w:val="003779AE"/>
    <w:pPr>
      <w:widowControl w:val="0"/>
      <w:tabs>
        <w:tab w:val="left" w:pos="720"/>
        <w:tab w:val="left" w:pos="1440"/>
        <w:tab w:val="left" w:pos="2160"/>
      </w:tabs>
      <w:autoSpaceDE w:val="0"/>
      <w:autoSpaceDN w:val="0"/>
      <w:adjustRightInd w:val="0"/>
      <w:ind w:left="2160" w:hanging="3600"/>
      <w:jc w:val="both"/>
    </w:pPr>
    <w:rPr>
      <w:rFonts w:ascii="Letter Gothic 12pt" w:eastAsia="Times New Roman" w:hAnsi="Letter Gothic 12pt" w:cs="Letter Gothic 12pt"/>
    </w:rPr>
  </w:style>
  <w:style w:type="paragraph" w:customStyle="1" w:styleId="3Technical">
    <w:name w:val="3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4Document">
    <w:name w:val="4Document"/>
    <w:semiHidden/>
    <w:rsid w:val="003779AE"/>
    <w:pPr>
      <w:widowControl w:val="0"/>
      <w:autoSpaceDE w:val="0"/>
      <w:autoSpaceDN w:val="0"/>
      <w:adjustRightInd w:val="0"/>
    </w:pPr>
    <w:rPr>
      <w:rFonts w:ascii="Letter Gothic 12pt" w:eastAsia="Times New Roman" w:hAnsi="Letter Gothic 12pt" w:cs="Letter Gothic 12pt"/>
    </w:rPr>
  </w:style>
  <w:style w:type="paragraph" w:customStyle="1" w:styleId="4RightPar">
    <w:name w:val="4Right Par"/>
    <w:semiHidden/>
    <w:rsid w:val="003779AE"/>
    <w:pPr>
      <w:widowControl w:val="0"/>
      <w:tabs>
        <w:tab w:val="left" w:pos="720"/>
        <w:tab w:val="left" w:pos="1440"/>
        <w:tab w:val="left" w:pos="2160"/>
        <w:tab w:val="left" w:pos="2880"/>
      </w:tabs>
      <w:autoSpaceDE w:val="0"/>
      <w:autoSpaceDN w:val="0"/>
      <w:adjustRightInd w:val="0"/>
      <w:ind w:left="2880" w:hanging="5040"/>
      <w:jc w:val="both"/>
    </w:pPr>
    <w:rPr>
      <w:rFonts w:ascii="Letter Gothic 12pt" w:eastAsia="Times New Roman" w:hAnsi="Letter Gothic 12pt" w:cs="Letter Gothic 12pt"/>
    </w:rPr>
  </w:style>
  <w:style w:type="paragraph" w:customStyle="1" w:styleId="4Technical">
    <w:name w:val="4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5Document">
    <w:name w:val="5Document"/>
    <w:semiHidden/>
    <w:rsid w:val="003779AE"/>
    <w:pPr>
      <w:widowControl w:val="0"/>
      <w:autoSpaceDE w:val="0"/>
      <w:autoSpaceDN w:val="0"/>
      <w:adjustRightInd w:val="0"/>
      <w:ind w:left="720"/>
      <w:jc w:val="both"/>
    </w:pPr>
    <w:rPr>
      <w:rFonts w:ascii="Letter Gothic 12pt" w:eastAsia="Times New Roman" w:hAnsi="Letter Gothic 12pt" w:cs="Letter Gothic 12pt"/>
    </w:rPr>
  </w:style>
  <w:style w:type="paragraph" w:customStyle="1" w:styleId="5RightPar">
    <w:name w:val="5Right Par"/>
    <w:semiHidden/>
    <w:rsid w:val="003779AE"/>
    <w:pPr>
      <w:widowControl w:val="0"/>
      <w:tabs>
        <w:tab w:val="left" w:pos="720"/>
        <w:tab w:val="left" w:pos="1440"/>
        <w:tab w:val="left" w:pos="2160"/>
        <w:tab w:val="left" w:pos="2880"/>
        <w:tab w:val="left" w:pos="3600"/>
      </w:tabs>
      <w:autoSpaceDE w:val="0"/>
      <w:autoSpaceDN w:val="0"/>
      <w:adjustRightInd w:val="0"/>
      <w:ind w:left="3600" w:hanging="6480"/>
      <w:jc w:val="both"/>
    </w:pPr>
    <w:rPr>
      <w:rFonts w:ascii="Letter Gothic 12pt" w:eastAsia="Times New Roman" w:hAnsi="Letter Gothic 12pt" w:cs="Letter Gothic 12pt"/>
    </w:rPr>
  </w:style>
  <w:style w:type="paragraph" w:customStyle="1" w:styleId="5Technical">
    <w:name w:val="5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6Document">
    <w:name w:val="6Document"/>
    <w:semiHidden/>
    <w:rsid w:val="003779AE"/>
    <w:pPr>
      <w:widowControl w:val="0"/>
      <w:autoSpaceDE w:val="0"/>
      <w:autoSpaceDN w:val="0"/>
      <w:adjustRightInd w:val="0"/>
      <w:ind w:left="720" w:right="720"/>
      <w:jc w:val="both"/>
    </w:pPr>
    <w:rPr>
      <w:rFonts w:ascii="Letter Gothic 12pt" w:eastAsia="Times New Roman" w:hAnsi="Letter Gothic 12pt" w:cs="Letter Gothic 12pt"/>
    </w:rPr>
  </w:style>
  <w:style w:type="paragraph" w:customStyle="1" w:styleId="6RightPar">
    <w:name w:val="6Right Par"/>
    <w:semiHidden/>
    <w:rsid w:val="003779AE"/>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Letter Gothic 12pt" w:eastAsia="Times New Roman" w:hAnsi="Letter Gothic 12pt" w:cs="Letter Gothic 12pt"/>
    </w:rPr>
  </w:style>
  <w:style w:type="paragraph" w:customStyle="1" w:styleId="6Technical">
    <w:name w:val="6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7Document">
    <w:name w:val="7Document"/>
    <w:semiHidden/>
    <w:rsid w:val="003779AE"/>
    <w:pPr>
      <w:widowControl w:val="0"/>
      <w:autoSpaceDE w:val="0"/>
      <w:autoSpaceDN w:val="0"/>
      <w:adjustRightInd w:val="0"/>
      <w:ind w:left="1440"/>
      <w:jc w:val="both"/>
    </w:pPr>
    <w:rPr>
      <w:rFonts w:ascii="Letter Gothic 12pt" w:eastAsia="Times New Roman" w:hAnsi="Letter Gothic 12pt" w:cs="Letter Gothic 12pt"/>
    </w:rPr>
  </w:style>
  <w:style w:type="paragraph" w:customStyle="1" w:styleId="7RightPar">
    <w:name w:val="7Right Par"/>
    <w:semiHidden/>
    <w:rsid w:val="003779A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Letter Gothic 12pt" w:eastAsia="Times New Roman" w:hAnsi="Letter Gothic 12pt" w:cs="Letter Gothic 12pt"/>
    </w:rPr>
  </w:style>
  <w:style w:type="paragraph" w:customStyle="1" w:styleId="7Technical">
    <w:name w:val="7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8Document">
    <w:name w:val="8Document"/>
    <w:semiHidden/>
    <w:rsid w:val="003779AE"/>
    <w:pPr>
      <w:widowControl w:val="0"/>
      <w:autoSpaceDE w:val="0"/>
      <w:autoSpaceDN w:val="0"/>
      <w:adjustRightInd w:val="0"/>
      <w:ind w:left="1440" w:right="720"/>
      <w:jc w:val="both"/>
    </w:pPr>
    <w:rPr>
      <w:rFonts w:ascii="Letter Gothic 12pt" w:eastAsia="Times New Roman" w:hAnsi="Letter Gothic 12pt" w:cs="Letter Gothic 12pt"/>
    </w:rPr>
  </w:style>
  <w:style w:type="paragraph" w:customStyle="1" w:styleId="8RightPar">
    <w:name w:val="8Right Par"/>
    <w:semiHidden/>
    <w:rsid w:val="003779A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Letter Gothic 12pt" w:eastAsia="Times New Roman" w:hAnsi="Letter Gothic 12pt" w:cs="Letter Gothic 12pt"/>
    </w:rPr>
  </w:style>
  <w:style w:type="paragraph" w:customStyle="1" w:styleId="8Technical">
    <w:name w:val="8Technical"/>
    <w:semiHidden/>
    <w:rsid w:val="003779AE"/>
    <w:pPr>
      <w:widowControl w:val="0"/>
      <w:autoSpaceDE w:val="0"/>
      <w:autoSpaceDN w:val="0"/>
      <w:adjustRightInd w:val="0"/>
      <w:jc w:val="both"/>
    </w:pPr>
    <w:rPr>
      <w:rFonts w:ascii="Letter Gothic 12pt" w:eastAsia="Times New Roman" w:hAnsi="Letter Gothic 12pt" w:cs="Letter Gothic 12pt"/>
    </w:rPr>
  </w:style>
  <w:style w:type="paragraph" w:customStyle="1" w:styleId="AHeading3">
    <w:name w:val="A.Heading 3"/>
    <w:basedOn w:val="Heading3"/>
    <w:semiHidden/>
    <w:rsid w:val="003779AE"/>
  </w:style>
  <w:style w:type="paragraph" w:customStyle="1" w:styleId="ANT">
    <w:name w:val="ANT"/>
    <w:basedOn w:val="Normal"/>
    <w:semiHidden/>
    <w:rsid w:val="003779AE"/>
    <w:pPr>
      <w:suppressAutoHyphens/>
      <w:spacing w:before="240"/>
      <w:jc w:val="both"/>
    </w:pPr>
    <w:rPr>
      <w:vanish/>
      <w:color w:val="800080"/>
    </w:rPr>
  </w:style>
  <w:style w:type="paragraph" w:customStyle="1" w:styleId="Appendix">
    <w:name w:val="Appendix"/>
    <w:basedOn w:val="Normal"/>
    <w:autoRedefine/>
    <w:semiHidden/>
    <w:rsid w:val="003779AE"/>
    <w:pPr>
      <w:spacing w:before="120" w:after="120"/>
      <w:jc w:val="center"/>
    </w:pPr>
    <w:rPr>
      <w:rFonts w:ascii="Times New Roman Bold" w:hAnsi="Times New Roman Bold"/>
      <w:b/>
      <w:caps/>
    </w:rPr>
  </w:style>
  <w:style w:type="paragraph" w:customStyle="1" w:styleId="ART">
    <w:name w:val="ART"/>
    <w:basedOn w:val="Normal"/>
    <w:next w:val="Normal"/>
    <w:semiHidden/>
    <w:rsid w:val="003779AE"/>
    <w:pPr>
      <w:tabs>
        <w:tab w:val="left" w:pos="864"/>
      </w:tabs>
      <w:suppressAutoHyphens/>
      <w:spacing w:before="480"/>
      <w:ind w:left="864" w:hanging="864"/>
      <w:jc w:val="both"/>
      <w:outlineLvl w:val="1"/>
    </w:pPr>
  </w:style>
  <w:style w:type="numbering" w:styleId="ArticleSection">
    <w:name w:val="Outline List 3"/>
    <w:basedOn w:val="NoList"/>
    <w:semiHidden/>
    <w:rsid w:val="003779AE"/>
    <w:pPr>
      <w:numPr>
        <w:numId w:val="14"/>
      </w:numPr>
    </w:pPr>
  </w:style>
  <w:style w:type="paragraph" w:customStyle="1" w:styleId="B0bullet">
    <w:name w:val="B0 bullet"/>
    <w:basedOn w:val="Normal"/>
    <w:semiHidden/>
    <w:rsid w:val="003779AE"/>
    <w:pPr>
      <w:numPr>
        <w:numId w:val="18"/>
      </w:numPr>
      <w:tabs>
        <w:tab w:val="left" w:pos="2160"/>
        <w:tab w:val="left" w:pos="2880"/>
        <w:tab w:val="left" w:pos="3600"/>
        <w:tab w:val="left" w:pos="4320"/>
      </w:tabs>
      <w:autoSpaceDE w:val="0"/>
      <w:autoSpaceDN w:val="0"/>
      <w:spacing w:before="40" w:after="60" w:line="250" w:lineRule="exact"/>
    </w:pPr>
    <w:rPr>
      <w:kern w:val="22"/>
      <w:szCs w:val="22"/>
    </w:rPr>
  </w:style>
  <w:style w:type="paragraph" w:customStyle="1" w:styleId="B0indent">
    <w:name w:val="B0 indent"/>
    <w:basedOn w:val="BodyText"/>
    <w:semiHidden/>
    <w:rsid w:val="003779AE"/>
    <w:pPr>
      <w:tabs>
        <w:tab w:val="left" w:pos="2880"/>
        <w:tab w:val="left" w:pos="3600"/>
        <w:tab w:val="left" w:pos="4320"/>
      </w:tabs>
      <w:autoSpaceDE w:val="0"/>
      <w:autoSpaceDN w:val="0"/>
      <w:spacing w:before="40" w:line="250" w:lineRule="exact"/>
    </w:pPr>
    <w:rPr>
      <w:rFonts w:ascii="Arial" w:hAnsi="Arial"/>
      <w:kern w:val="22"/>
      <w:szCs w:val="22"/>
    </w:rPr>
  </w:style>
  <w:style w:type="paragraph" w:styleId="BalloonText">
    <w:name w:val="Balloon Text"/>
    <w:basedOn w:val="Normal"/>
    <w:link w:val="BalloonTextChar"/>
    <w:semiHidden/>
    <w:rsid w:val="003779AE"/>
    <w:rPr>
      <w:rFonts w:ascii="Tahoma" w:hAnsi="Tahoma" w:cs="Tahoma"/>
      <w:sz w:val="16"/>
      <w:szCs w:val="16"/>
    </w:rPr>
  </w:style>
  <w:style w:type="character" w:customStyle="1" w:styleId="BalloonTextChar">
    <w:name w:val="Balloon Text Char"/>
    <w:basedOn w:val="DefaultParagraphFont"/>
    <w:link w:val="BalloonText"/>
    <w:semiHidden/>
    <w:rsid w:val="003779AE"/>
    <w:rPr>
      <w:rFonts w:ascii="Tahoma" w:eastAsia="Times New Roman" w:hAnsi="Tahoma" w:cs="Tahoma"/>
      <w:sz w:val="16"/>
      <w:szCs w:val="16"/>
    </w:rPr>
  </w:style>
  <w:style w:type="character" w:customStyle="1" w:styleId="Bibliogrphy">
    <w:name w:val="Bibliogrphy"/>
    <w:semiHidden/>
    <w:rsid w:val="003779AE"/>
  </w:style>
  <w:style w:type="paragraph" w:styleId="BlockText">
    <w:name w:val="Block Text"/>
    <w:basedOn w:val="Normal"/>
    <w:semiHidden/>
    <w:rsid w:val="003779AE"/>
    <w:pPr>
      <w:spacing w:after="120"/>
      <w:ind w:left="1440" w:right="1440"/>
    </w:pPr>
  </w:style>
  <w:style w:type="paragraph" w:styleId="BodyText2">
    <w:name w:val="Body Text 2"/>
    <w:basedOn w:val="Normal"/>
    <w:link w:val="BodyText2Char"/>
    <w:rsid w:val="003779AE"/>
    <w:pPr>
      <w:tabs>
        <w:tab w:val="left" w:pos="1710"/>
      </w:tabs>
      <w:spacing w:after="60" w:line="360" w:lineRule="auto"/>
      <w:ind w:left="1080" w:firstLine="630"/>
      <w:jc w:val="both"/>
    </w:pPr>
  </w:style>
  <w:style w:type="character" w:customStyle="1" w:styleId="BodyText2Char">
    <w:name w:val="Body Text 2 Char"/>
    <w:basedOn w:val="DefaultParagraphFont"/>
    <w:link w:val="BodyText2"/>
    <w:rsid w:val="003779AE"/>
    <w:rPr>
      <w:rFonts w:ascii="Calibri" w:eastAsia="Times New Roman" w:hAnsi="Calibri"/>
      <w:sz w:val="22"/>
    </w:rPr>
  </w:style>
  <w:style w:type="paragraph" w:styleId="BodyText3">
    <w:name w:val="Body Text 3"/>
    <w:basedOn w:val="Normal"/>
    <w:link w:val="BodyText3Char"/>
    <w:rsid w:val="003779AE"/>
    <w:pPr>
      <w:widowControl w:val="0"/>
      <w:spacing w:after="120" w:line="360" w:lineRule="auto"/>
      <w:ind w:left="1080"/>
      <w:jc w:val="both"/>
    </w:pPr>
    <w:rPr>
      <w:szCs w:val="22"/>
    </w:rPr>
  </w:style>
  <w:style w:type="character" w:customStyle="1" w:styleId="BodyText3Char">
    <w:name w:val="Body Text 3 Char"/>
    <w:basedOn w:val="DefaultParagraphFont"/>
    <w:link w:val="BodyText3"/>
    <w:rsid w:val="003779AE"/>
    <w:rPr>
      <w:rFonts w:ascii="Calibri" w:eastAsia="Times New Roman" w:hAnsi="Calibri"/>
      <w:sz w:val="22"/>
      <w:szCs w:val="22"/>
    </w:rPr>
  </w:style>
  <w:style w:type="paragraph" w:styleId="BodyTextIndent">
    <w:name w:val="Body Text Indent"/>
    <w:basedOn w:val="Normal"/>
    <w:link w:val="BodyTextIndentChar"/>
    <w:semiHidden/>
    <w:rsid w:val="003779AE"/>
    <w:pPr>
      <w:spacing w:before="120" w:after="120" w:line="360" w:lineRule="auto"/>
      <w:ind w:firstLine="720"/>
      <w:jc w:val="both"/>
    </w:pPr>
    <w:rPr>
      <w:rFonts w:ascii="Times New Roman" w:hAnsi="Times New Roman"/>
      <w:sz w:val="24"/>
      <w:szCs w:val="20"/>
    </w:rPr>
  </w:style>
  <w:style w:type="character" w:customStyle="1" w:styleId="BodyTextIndentChar">
    <w:name w:val="Body Text Indent Char"/>
    <w:basedOn w:val="DefaultParagraphFont"/>
    <w:link w:val="BodyTextIndent"/>
    <w:semiHidden/>
    <w:rsid w:val="003779AE"/>
    <w:rPr>
      <w:rFonts w:eastAsia="Times New Roman"/>
      <w:szCs w:val="20"/>
    </w:rPr>
  </w:style>
  <w:style w:type="paragraph" w:styleId="BodyTextFirstIndent2">
    <w:name w:val="Body Text First Indent 2"/>
    <w:basedOn w:val="BodyTextIndent"/>
    <w:link w:val="BodyTextFirstIndent2Char"/>
    <w:semiHidden/>
    <w:rsid w:val="003779AE"/>
    <w:pPr>
      <w:spacing w:before="0" w:after="0"/>
      <w:ind w:firstLine="210"/>
      <w:jc w:val="left"/>
    </w:pPr>
  </w:style>
  <w:style w:type="character" w:customStyle="1" w:styleId="BodyTextFirstIndent2Char">
    <w:name w:val="Body Text First Indent 2 Char"/>
    <w:basedOn w:val="BodyTextIndentChar"/>
    <w:link w:val="BodyTextFirstIndent2"/>
    <w:semiHidden/>
    <w:rsid w:val="003779AE"/>
    <w:rPr>
      <w:rFonts w:eastAsia="Times New Roman"/>
      <w:szCs w:val="20"/>
    </w:rPr>
  </w:style>
  <w:style w:type="paragraph" w:customStyle="1" w:styleId="BodyTextIn">
    <w:name w:val="Body Text In"/>
    <w:semiHidden/>
    <w:rsid w:val="003779AE"/>
    <w:pPr>
      <w:widowControl w:val="0"/>
      <w:tabs>
        <w:tab w:val="left" w:pos="-2880"/>
        <w:tab w:val="left" w:pos="-216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pPr>
    <w:rPr>
      <w:rFonts w:eastAsia="Times New Roman"/>
      <w:sz w:val="22"/>
      <w:szCs w:val="22"/>
    </w:rPr>
  </w:style>
  <w:style w:type="paragraph" w:styleId="BodyTextIndent2">
    <w:name w:val="Body Text Indent 2"/>
    <w:basedOn w:val="Normal"/>
    <w:link w:val="BodyTextIndent2Char"/>
    <w:autoRedefine/>
    <w:semiHidden/>
    <w:rsid w:val="003779AE"/>
    <w:pPr>
      <w:spacing w:before="60" w:after="120" w:line="360" w:lineRule="auto"/>
      <w:jc w:val="both"/>
    </w:pPr>
    <w:rPr>
      <w:rFonts w:ascii="Times New Roman" w:hAnsi="Times New Roman"/>
      <w:sz w:val="24"/>
      <w:szCs w:val="20"/>
    </w:rPr>
  </w:style>
  <w:style w:type="character" w:customStyle="1" w:styleId="BodyTextIndent2Char">
    <w:name w:val="Body Text Indent 2 Char"/>
    <w:basedOn w:val="DefaultParagraphFont"/>
    <w:link w:val="BodyTextIndent2"/>
    <w:semiHidden/>
    <w:rsid w:val="003779AE"/>
    <w:rPr>
      <w:rFonts w:eastAsia="Times New Roman"/>
      <w:szCs w:val="20"/>
    </w:rPr>
  </w:style>
  <w:style w:type="paragraph" w:styleId="BodyTextIndent3">
    <w:name w:val="Body Text Indent 3"/>
    <w:basedOn w:val="Normal"/>
    <w:link w:val="BodyTextIndent3Char"/>
    <w:autoRedefine/>
    <w:semiHidden/>
    <w:rsid w:val="003779AE"/>
    <w:pPr>
      <w:spacing w:before="60" w:after="120" w:line="360" w:lineRule="auto"/>
      <w:ind w:left="720"/>
      <w:jc w:val="both"/>
    </w:pPr>
    <w:rPr>
      <w:rFonts w:ascii="Times New Roman" w:hAnsi="Times New Roman"/>
      <w:sz w:val="24"/>
      <w:szCs w:val="20"/>
    </w:rPr>
  </w:style>
  <w:style w:type="character" w:customStyle="1" w:styleId="BodyTextIndent3Char">
    <w:name w:val="Body Text Indent 3 Char"/>
    <w:basedOn w:val="BodyTextIndent2Char"/>
    <w:link w:val="BodyTextIndent3"/>
    <w:semiHidden/>
    <w:rsid w:val="003779AE"/>
    <w:rPr>
      <w:rFonts w:eastAsia="Times New Roman"/>
      <w:szCs w:val="20"/>
    </w:rPr>
  </w:style>
  <w:style w:type="paragraph" w:customStyle="1" w:styleId="BodyTextIndent4">
    <w:name w:val="Body Text Indent 4"/>
    <w:basedOn w:val="BodyTextIndent3"/>
    <w:semiHidden/>
    <w:rsid w:val="003779AE"/>
    <w:pPr>
      <w:ind w:left="1800"/>
    </w:pPr>
  </w:style>
  <w:style w:type="paragraph" w:customStyle="1" w:styleId="BodyTextIndent5">
    <w:name w:val="Body Text Indent 5"/>
    <w:basedOn w:val="Normal"/>
    <w:semiHidden/>
    <w:rsid w:val="003779AE"/>
    <w:pPr>
      <w:tabs>
        <w:tab w:val="left" w:pos="0"/>
        <w:tab w:val="left" w:pos="72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s>
      <w:ind w:left="2160"/>
    </w:pPr>
  </w:style>
  <w:style w:type="paragraph" w:customStyle="1" w:styleId="BodyNumA">
    <w:name w:val="BodyNumA"/>
    <w:basedOn w:val="BodyText"/>
    <w:semiHidden/>
    <w:rsid w:val="003779AE"/>
    <w:pPr>
      <w:numPr>
        <w:numId w:val="19"/>
      </w:numPr>
      <w:autoSpaceDE w:val="0"/>
      <w:autoSpaceDN w:val="0"/>
      <w:spacing w:before="80" w:line="250" w:lineRule="exact"/>
    </w:pPr>
    <w:rPr>
      <w:kern w:val="22"/>
      <w:szCs w:val="22"/>
    </w:rPr>
  </w:style>
  <w:style w:type="character" w:customStyle="1" w:styleId="Bold">
    <w:name w:val="Bold"/>
    <w:basedOn w:val="DefaultParagraphFont"/>
    <w:semiHidden/>
    <w:rsid w:val="003779AE"/>
    <w:rPr>
      <w:rFonts w:cs="Times New Roman"/>
      <w:b/>
    </w:rPr>
  </w:style>
  <w:style w:type="paragraph" w:customStyle="1" w:styleId="Bullet">
    <w:name w:val="Bullet"/>
    <w:semiHidden/>
    <w:rsid w:val="003779AE"/>
    <w:pPr>
      <w:widowControl w:val="0"/>
      <w:autoSpaceDE w:val="0"/>
      <w:autoSpaceDN w:val="0"/>
      <w:ind w:left="792" w:hanging="432"/>
    </w:pPr>
    <w:rPr>
      <w:rFonts w:ascii="Times" w:eastAsia="Times New Roman" w:hAnsi="Times" w:cs="Times"/>
      <w:color w:val="000000"/>
      <w:sz w:val="22"/>
      <w:szCs w:val="22"/>
    </w:rPr>
  </w:style>
  <w:style w:type="paragraph" w:styleId="Caption">
    <w:name w:val="caption"/>
    <w:basedOn w:val="Normal"/>
    <w:next w:val="Normal"/>
    <w:qFormat/>
    <w:rsid w:val="003779AE"/>
    <w:pPr>
      <w:jc w:val="center"/>
    </w:pPr>
    <w:rPr>
      <w:rFonts w:ascii="Cambria" w:hAnsi="Cambria"/>
      <w:b/>
      <w:sz w:val="24"/>
    </w:rPr>
  </w:style>
  <w:style w:type="paragraph" w:customStyle="1" w:styleId="Caption2">
    <w:name w:val="Caption2"/>
    <w:aliases w:val="Table"/>
    <w:basedOn w:val="List"/>
    <w:next w:val="Normal"/>
    <w:autoRedefine/>
    <w:semiHidden/>
    <w:rsid w:val="003779AE"/>
    <w:pPr>
      <w:numPr>
        <w:numId w:val="20"/>
      </w:numPr>
      <w:jc w:val="center"/>
    </w:pPr>
    <w:rPr>
      <w:b/>
    </w:rPr>
  </w:style>
  <w:style w:type="paragraph" w:styleId="List">
    <w:name w:val="List"/>
    <w:basedOn w:val="Normal"/>
    <w:semiHidden/>
    <w:rsid w:val="003779AE"/>
    <w:pPr>
      <w:ind w:left="360" w:hanging="360"/>
    </w:pPr>
  </w:style>
  <w:style w:type="paragraph" w:customStyle="1" w:styleId="ChapterHeading">
    <w:name w:val="Chapter Heading"/>
    <w:basedOn w:val="Heading1"/>
    <w:next w:val="Normal"/>
    <w:semiHidden/>
    <w:rsid w:val="003779AE"/>
    <w:pPr>
      <w:tabs>
        <w:tab w:val="center" w:pos="4320"/>
        <w:tab w:val="right" w:pos="8640"/>
      </w:tabs>
      <w:spacing w:line="480" w:lineRule="auto"/>
      <w:jc w:val="center"/>
    </w:pPr>
    <w:rPr>
      <w:bCs/>
      <w:caps w:val="0"/>
      <w:kern w:val="28"/>
    </w:rPr>
  </w:style>
  <w:style w:type="paragraph" w:styleId="Closing">
    <w:name w:val="Closing"/>
    <w:basedOn w:val="Normal"/>
    <w:link w:val="ClosingChar"/>
    <w:semiHidden/>
    <w:rsid w:val="003779AE"/>
    <w:pPr>
      <w:ind w:left="4320"/>
    </w:pPr>
  </w:style>
  <w:style w:type="character" w:customStyle="1" w:styleId="ClosingChar">
    <w:name w:val="Closing Char"/>
    <w:basedOn w:val="DefaultParagraphFont"/>
    <w:link w:val="Closing"/>
    <w:semiHidden/>
    <w:rsid w:val="003779AE"/>
    <w:rPr>
      <w:rFonts w:ascii="Calibri" w:eastAsia="Times New Roman" w:hAnsi="Calibri"/>
      <w:sz w:val="22"/>
    </w:rPr>
  </w:style>
  <w:style w:type="paragraph" w:customStyle="1" w:styleId="CMT">
    <w:name w:val="CMT"/>
    <w:basedOn w:val="Normal"/>
    <w:semiHidden/>
    <w:rsid w:val="003779AE"/>
    <w:pPr>
      <w:suppressAutoHyphens/>
      <w:spacing w:before="240"/>
      <w:jc w:val="both"/>
    </w:pPr>
    <w:rPr>
      <w:b/>
      <w:color w:val="0000FF"/>
    </w:rPr>
  </w:style>
  <w:style w:type="character" w:styleId="CommentReference">
    <w:name w:val="annotation reference"/>
    <w:basedOn w:val="DefaultParagraphFont"/>
    <w:semiHidden/>
    <w:rsid w:val="003779AE"/>
    <w:rPr>
      <w:sz w:val="16"/>
      <w:szCs w:val="16"/>
    </w:rPr>
  </w:style>
  <w:style w:type="paragraph" w:styleId="CommentText">
    <w:name w:val="annotation text"/>
    <w:basedOn w:val="Normal"/>
    <w:link w:val="CommentTextChar"/>
    <w:semiHidden/>
    <w:rsid w:val="003779AE"/>
    <w:rPr>
      <w:szCs w:val="20"/>
    </w:rPr>
  </w:style>
  <w:style w:type="character" w:customStyle="1" w:styleId="CommentTextChar">
    <w:name w:val="Comment Text Char"/>
    <w:basedOn w:val="DefaultParagraphFont"/>
    <w:link w:val="CommentText"/>
    <w:semiHidden/>
    <w:rsid w:val="003779AE"/>
    <w:rPr>
      <w:rFonts w:ascii="Calibri" w:eastAsia="Times New Roman" w:hAnsi="Calibri"/>
      <w:sz w:val="22"/>
      <w:szCs w:val="20"/>
    </w:rPr>
  </w:style>
  <w:style w:type="paragraph" w:styleId="CommentSubject">
    <w:name w:val="annotation subject"/>
    <w:basedOn w:val="CommentText"/>
    <w:next w:val="CommentText"/>
    <w:link w:val="CommentSubjectChar"/>
    <w:semiHidden/>
    <w:rsid w:val="003779AE"/>
    <w:rPr>
      <w:b/>
      <w:bCs/>
    </w:rPr>
  </w:style>
  <w:style w:type="character" w:customStyle="1" w:styleId="CommentSubjectChar">
    <w:name w:val="Comment Subject Char"/>
    <w:basedOn w:val="CommentTextChar"/>
    <w:link w:val="CommentSubject"/>
    <w:semiHidden/>
    <w:rsid w:val="003779AE"/>
    <w:rPr>
      <w:rFonts w:ascii="Calibri" w:eastAsia="Times New Roman" w:hAnsi="Calibri"/>
      <w:b/>
      <w:bCs/>
      <w:sz w:val="22"/>
      <w:szCs w:val="20"/>
    </w:rPr>
  </w:style>
  <w:style w:type="character" w:customStyle="1" w:styleId="CPR">
    <w:name w:val="CPR"/>
    <w:basedOn w:val="DefaultParagraphFont"/>
    <w:semiHidden/>
    <w:rsid w:val="003779AE"/>
  </w:style>
  <w:style w:type="paragraph" w:styleId="Date">
    <w:name w:val="Date"/>
    <w:basedOn w:val="Normal"/>
    <w:next w:val="Normal"/>
    <w:link w:val="DateChar"/>
    <w:semiHidden/>
    <w:rsid w:val="003779AE"/>
  </w:style>
  <w:style w:type="character" w:customStyle="1" w:styleId="DateChar">
    <w:name w:val="Date Char"/>
    <w:basedOn w:val="DefaultParagraphFont"/>
    <w:link w:val="Date"/>
    <w:semiHidden/>
    <w:rsid w:val="003779AE"/>
    <w:rPr>
      <w:rFonts w:ascii="Calibri" w:eastAsia="Times New Roman" w:hAnsi="Calibri"/>
      <w:sz w:val="22"/>
    </w:rPr>
  </w:style>
  <w:style w:type="character" w:customStyle="1" w:styleId="DefaultPara">
    <w:name w:val="Default Para"/>
    <w:semiHidden/>
    <w:rsid w:val="003779AE"/>
  </w:style>
  <w:style w:type="character" w:customStyle="1" w:styleId="DocInit">
    <w:name w:val="Doc Init"/>
    <w:semiHidden/>
    <w:rsid w:val="003779AE"/>
  </w:style>
  <w:style w:type="paragraph" w:styleId="DocumentMap">
    <w:name w:val="Document Map"/>
    <w:basedOn w:val="Normal"/>
    <w:link w:val="DocumentMapChar"/>
    <w:semiHidden/>
    <w:rsid w:val="003779AE"/>
    <w:pPr>
      <w:shd w:val="clear" w:color="auto" w:fill="000080"/>
    </w:pPr>
    <w:rPr>
      <w:rFonts w:ascii="Tahoma" w:hAnsi="Tahoma" w:cs="Tahoma"/>
    </w:rPr>
  </w:style>
  <w:style w:type="character" w:customStyle="1" w:styleId="DocumentMapChar">
    <w:name w:val="Document Map Char"/>
    <w:basedOn w:val="DefaultParagraphFont"/>
    <w:link w:val="DocumentMap"/>
    <w:semiHidden/>
    <w:rsid w:val="003779AE"/>
    <w:rPr>
      <w:rFonts w:ascii="Tahoma" w:eastAsia="Times New Roman" w:hAnsi="Tahoma" w:cs="Tahoma"/>
      <w:sz w:val="22"/>
      <w:shd w:val="clear" w:color="auto" w:fill="000080"/>
    </w:rPr>
  </w:style>
  <w:style w:type="paragraph" w:customStyle="1" w:styleId="DST">
    <w:name w:val="DST"/>
    <w:basedOn w:val="Normal"/>
    <w:next w:val="Normal"/>
    <w:semiHidden/>
    <w:rsid w:val="003779AE"/>
    <w:pPr>
      <w:suppressAutoHyphens/>
      <w:spacing w:before="240"/>
      <w:jc w:val="both"/>
      <w:outlineLvl w:val="0"/>
    </w:pPr>
  </w:style>
  <w:style w:type="paragraph" w:styleId="E-mailSignature">
    <w:name w:val="E-mail Signature"/>
    <w:basedOn w:val="Normal"/>
    <w:link w:val="E-mailSignatureChar"/>
    <w:semiHidden/>
    <w:rsid w:val="003779AE"/>
  </w:style>
  <w:style w:type="character" w:customStyle="1" w:styleId="E-mailSignatureChar">
    <w:name w:val="E-mail Signature Char"/>
    <w:basedOn w:val="DefaultParagraphFont"/>
    <w:link w:val="E-mailSignature"/>
    <w:semiHidden/>
    <w:rsid w:val="003779AE"/>
    <w:rPr>
      <w:rFonts w:ascii="Calibri" w:eastAsia="Times New Roman" w:hAnsi="Calibri"/>
      <w:sz w:val="22"/>
    </w:rPr>
  </w:style>
  <w:style w:type="character" w:styleId="Emphasis">
    <w:name w:val="Emphasis"/>
    <w:basedOn w:val="DefaultParagraphFont"/>
    <w:semiHidden/>
    <w:qFormat/>
    <w:rsid w:val="003779AE"/>
    <w:rPr>
      <w:i/>
      <w:iCs/>
    </w:rPr>
  </w:style>
  <w:style w:type="character" w:styleId="EndnoteReference">
    <w:name w:val="endnote reference"/>
    <w:basedOn w:val="DefaultParagraphFont"/>
    <w:semiHidden/>
    <w:rsid w:val="003779AE"/>
    <w:rPr>
      <w:vertAlign w:val="superscript"/>
    </w:rPr>
  </w:style>
  <w:style w:type="paragraph" w:styleId="EndnoteText">
    <w:name w:val="endnote text"/>
    <w:basedOn w:val="Normal"/>
    <w:link w:val="EndnoteTextChar"/>
    <w:semiHidden/>
    <w:rsid w:val="003779AE"/>
  </w:style>
  <w:style w:type="character" w:customStyle="1" w:styleId="EndnoteTextChar">
    <w:name w:val="Endnote Text Char"/>
    <w:basedOn w:val="DefaultParagraphFont"/>
    <w:link w:val="EndnoteText"/>
    <w:semiHidden/>
    <w:rsid w:val="003779AE"/>
    <w:rPr>
      <w:rFonts w:ascii="Calibri" w:eastAsia="Times New Roman" w:hAnsi="Calibri"/>
      <w:sz w:val="22"/>
    </w:rPr>
  </w:style>
  <w:style w:type="paragraph" w:styleId="EnvelopeAddress">
    <w:name w:val="envelope address"/>
    <w:basedOn w:val="Normal"/>
    <w:semiHidden/>
    <w:rsid w:val="003779AE"/>
    <w:pPr>
      <w:framePr w:w="7920" w:h="1980" w:hRule="exact" w:hSpace="180" w:wrap="auto" w:hAnchor="page" w:xAlign="center" w:yAlign="bottom"/>
      <w:ind w:left="2880"/>
    </w:pPr>
  </w:style>
  <w:style w:type="paragraph" w:styleId="EnvelopeReturn">
    <w:name w:val="envelope return"/>
    <w:basedOn w:val="Normal"/>
    <w:semiHidden/>
    <w:rsid w:val="003779AE"/>
  </w:style>
  <w:style w:type="paragraph" w:customStyle="1" w:styleId="EOS">
    <w:name w:val="EOS"/>
    <w:basedOn w:val="Normal"/>
    <w:semiHidden/>
    <w:rsid w:val="003779AE"/>
    <w:pPr>
      <w:suppressAutoHyphens/>
      <w:spacing w:before="480"/>
      <w:jc w:val="both"/>
    </w:pPr>
  </w:style>
  <w:style w:type="character" w:styleId="FollowedHyperlink">
    <w:name w:val="FollowedHyperlink"/>
    <w:basedOn w:val="DefaultParagraphFont"/>
    <w:semiHidden/>
    <w:rsid w:val="003779AE"/>
    <w:rPr>
      <w:color w:val="606420"/>
      <w:u w:val="single"/>
    </w:rPr>
  </w:style>
  <w:style w:type="paragraph" w:styleId="Footer">
    <w:name w:val="footer"/>
    <w:basedOn w:val="Normal"/>
    <w:link w:val="FooterChar"/>
    <w:uiPriority w:val="99"/>
    <w:qFormat/>
    <w:rsid w:val="003779AE"/>
    <w:pPr>
      <w:pBdr>
        <w:top w:val="single" w:sz="2" w:space="1" w:color="auto"/>
      </w:pBdr>
      <w:tabs>
        <w:tab w:val="right" w:pos="9360"/>
      </w:tabs>
    </w:pPr>
    <w:rPr>
      <w:b/>
    </w:rPr>
  </w:style>
  <w:style w:type="character" w:customStyle="1" w:styleId="FooterChar">
    <w:name w:val="Footer Char"/>
    <w:basedOn w:val="DefaultParagraphFont"/>
    <w:link w:val="Footer"/>
    <w:uiPriority w:val="99"/>
    <w:rsid w:val="003779AE"/>
    <w:rPr>
      <w:rFonts w:ascii="Calibri" w:eastAsia="Times New Roman" w:hAnsi="Calibri"/>
      <w:b/>
      <w:sz w:val="22"/>
    </w:rPr>
  </w:style>
  <w:style w:type="character" w:customStyle="1" w:styleId="FootnoteRef">
    <w:name w:val="Footnote Ref"/>
    <w:semiHidden/>
    <w:rsid w:val="003779AE"/>
  </w:style>
  <w:style w:type="character" w:styleId="FootnoteReference">
    <w:name w:val="footnote reference"/>
    <w:semiHidden/>
    <w:rsid w:val="003779AE"/>
  </w:style>
  <w:style w:type="paragraph" w:styleId="FootnoteText">
    <w:name w:val="footnote text"/>
    <w:basedOn w:val="Normal"/>
    <w:link w:val="FootnoteTextChar"/>
    <w:semiHidden/>
    <w:rsid w:val="003779AE"/>
  </w:style>
  <w:style w:type="character" w:customStyle="1" w:styleId="FootnoteTextChar">
    <w:name w:val="Footnote Text Char"/>
    <w:basedOn w:val="DefaultParagraphFont"/>
    <w:link w:val="FootnoteText"/>
    <w:semiHidden/>
    <w:rsid w:val="003779AE"/>
    <w:rPr>
      <w:rFonts w:ascii="Calibri" w:eastAsia="Times New Roman" w:hAnsi="Calibri"/>
      <w:sz w:val="22"/>
    </w:rPr>
  </w:style>
  <w:style w:type="paragraph" w:customStyle="1" w:styleId="FTR">
    <w:name w:val="FTR"/>
    <w:basedOn w:val="Normal"/>
    <w:semiHidden/>
    <w:rsid w:val="003779AE"/>
    <w:pPr>
      <w:tabs>
        <w:tab w:val="right" w:pos="9360"/>
      </w:tabs>
      <w:suppressAutoHyphens/>
      <w:jc w:val="both"/>
    </w:pPr>
  </w:style>
  <w:style w:type="paragraph" w:customStyle="1" w:styleId="HDR">
    <w:name w:val="HDR"/>
    <w:basedOn w:val="Normal"/>
    <w:semiHidden/>
    <w:rsid w:val="003779AE"/>
    <w:pPr>
      <w:tabs>
        <w:tab w:val="center" w:pos="4608"/>
        <w:tab w:val="right" w:pos="9360"/>
      </w:tabs>
      <w:suppressAutoHyphens/>
      <w:jc w:val="both"/>
    </w:pPr>
  </w:style>
  <w:style w:type="paragraph" w:customStyle="1" w:styleId="HeadingTitle">
    <w:name w:val="Heading Title"/>
    <w:basedOn w:val="Heading1"/>
    <w:next w:val="Normal"/>
    <w:autoRedefine/>
    <w:semiHidden/>
    <w:rsid w:val="003779AE"/>
    <w:pPr>
      <w:tabs>
        <w:tab w:val="center" w:pos="4320"/>
        <w:tab w:val="right" w:pos="8640"/>
      </w:tabs>
      <w:spacing w:before="120"/>
      <w:outlineLvl w:val="9"/>
    </w:pPr>
    <w:rPr>
      <w:bCs/>
      <w:caps w:val="0"/>
      <w:kern w:val="28"/>
      <w:sz w:val="32"/>
    </w:rPr>
  </w:style>
  <w:style w:type="character" w:styleId="HTMLAcronym">
    <w:name w:val="HTML Acronym"/>
    <w:basedOn w:val="DefaultParagraphFont"/>
    <w:semiHidden/>
    <w:rsid w:val="003779AE"/>
  </w:style>
  <w:style w:type="paragraph" w:styleId="HTMLAddress">
    <w:name w:val="HTML Address"/>
    <w:basedOn w:val="Normal"/>
    <w:link w:val="HTMLAddressChar"/>
    <w:semiHidden/>
    <w:rsid w:val="003779AE"/>
    <w:rPr>
      <w:i/>
      <w:iCs/>
    </w:rPr>
  </w:style>
  <w:style w:type="character" w:customStyle="1" w:styleId="HTMLAddressChar">
    <w:name w:val="HTML Address Char"/>
    <w:basedOn w:val="DefaultParagraphFont"/>
    <w:link w:val="HTMLAddress"/>
    <w:semiHidden/>
    <w:rsid w:val="003779AE"/>
    <w:rPr>
      <w:rFonts w:ascii="Calibri" w:eastAsia="Times New Roman" w:hAnsi="Calibri"/>
      <w:i/>
      <w:iCs/>
      <w:sz w:val="22"/>
    </w:rPr>
  </w:style>
  <w:style w:type="character" w:styleId="HTMLCite">
    <w:name w:val="HTML Cite"/>
    <w:basedOn w:val="DefaultParagraphFont"/>
    <w:semiHidden/>
    <w:rsid w:val="003779AE"/>
    <w:rPr>
      <w:i/>
      <w:iCs/>
    </w:rPr>
  </w:style>
  <w:style w:type="character" w:styleId="HTMLCode">
    <w:name w:val="HTML Code"/>
    <w:basedOn w:val="DefaultParagraphFont"/>
    <w:semiHidden/>
    <w:rsid w:val="003779AE"/>
    <w:rPr>
      <w:rFonts w:ascii="Courier New" w:hAnsi="Courier New" w:cs="Courier New"/>
      <w:sz w:val="20"/>
      <w:szCs w:val="20"/>
    </w:rPr>
  </w:style>
  <w:style w:type="character" w:styleId="HTMLDefinition">
    <w:name w:val="HTML Definition"/>
    <w:basedOn w:val="DefaultParagraphFont"/>
    <w:semiHidden/>
    <w:rsid w:val="003779AE"/>
    <w:rPr>
      <w:i/>
      <w:iCs/>
    </w:rPr>
  </w:style>
  <w:style w:type="character" w:styleId="HTMLKeyboard">
    <w:name w:val="HTML Keyboard"/>
    <w:basedOn w:val="DefaultParagraphFont"/>
    <w:semiHidden/>
    <w:rsid w:val="003779AE"/>
    <w:rPr>
      <w:rFonts w:ascii="Courier New" w:hAnsi="Courier New" w:cs="Courier New"/>
      <w:sz w:val="20"/>
      <w:szCs w:val="20"/>
    </w:rPr>
  </w:style>
  <w:style w:type="paragraph" w:styleId="HTMLPreformatted">
    <w:name w:val="HTML Preformatted"/>
    <w:basedOn w:val="Normal"/>
    <w:link w:val="HTMLPreformattedChar"/>
    <w:semiHidden/>
    <w:rsid w:val="003779AE"/>
    <w:rPr>
      <w:rFonts w:ascii="Courier New" w:hAnsi="Courier New" w:cs="Courier New"/>
    </w:rPr>
  </w:style>
  <w:style w:type="character" w:customStyle="1" w:styleId="HTMLPreformattedChar">
    <w:name w:val="HTML Preformatted Char"/>
    <w:basedOn w:val="DefaultParagraphFont"/>
    <w:link w:val="HTMLPreformatted"/>
    <w:semiHidden/>
    <w:rsid w:val="003779AE"/>
    <w:rPr>
      <w:rFonts w:ascii="Courier New" w:eastAsia="Times New Roman" w:hAnsi="Courier New" w:cs="Courier New"/>
      <w:sz w:val="22"/>
    </w:rPr>
  </w:style>
  <w:style w:type="character" w:styleId="HTMLSample">
    <w:name w:val="HTML Sample"/>
    <w:basedOn w:val="DefaultParagraphFont"/>
    <w:semiHidden/>
    <w:rsid w:val="003779AE"/>
    <w:rPr>
      <w:rFonts w:ascii="Courier New" w:hAnsi="Courier New" w:cs="Courier New"/>
    </w:rPr>
  </w:style>
  <w:style w:type="character" w:styleId="HTMLTypewriter">
    <w:name w:val="HTML Typewriter"/>
    <w:basedOn w:val="DefaultParagraphFont"/>
    <w:semiHidden/>
    <w:rsid w:val="003779AE"/>
    <w:rPr>
      <w:rFonts w:ascii="Courier New" w:hAnsi="Courier New" w:cs="Courier New"/>
      <w:sz w:val="20"/>
      <w:szCs w:val="20"/>
    </w:rPr>
  </w:style>
  <w:style w:type="character" w:styleId="HTMLVariable">
    <w:name w:val="HTML Variable"/>
    <w:basedOn w:val="DefaultParagraphFont"/>
    <w:semiHidden/>
    <w:rsid w:val="003779AE"/>
    <w:rPr>
      <w:i/>
      <w:iCs/>
    </w:rPr>
  </w:style>
  <w:style w:type="character" w:styleId="Hyperlink">
    <w:name w:val="Hyperlink"/>
    <w:basedOn w:val="DefaultParagraphFont"/>
    <w:uiPriority w:val="99"/>
    <w:rsid w:val="003779AE"/>
    <w:rPr>
      <w:color w:val="0000FF"/>
      <w:u w:val="single"/>
    </w:rPr>
  </w:style>
  <w:style w:type="paragraph" w:customStyle="1" w:styleId="Indent">
    <w:name w:val="Indent"/>
    <w:semiHidden/>
    <w:rsid w:val="003779AE"/>
    <w:pPr>
      <w:widowControl w:val="0"/>
      <w:autoSpaceDE w:val="0"/>
      <w:autoSpaceDN w:val="0"/>
      <w:spacing w:after="120"/>
      <w:ind w:left="720"/>
    </w:pPr>
    <w:rPr>
      <w:rFonts w:ascii="Times" w:eastAsia="Times New Roman" w:hAnsi="Times" w:cs="Times"/>
      <w:color w:val="000000"/>
      <w:sz w:val="22"/>
      <w:szCs w:val="22"/>
    </w:rPr>
  </w:style>
  <w:style w:type="paragraph" w:customStyle="1" w:styleId="Indent2">
    <w:name w:val="Indent2"/>
    <w:semiHidden/>
    <w:rsid w:val="003779AE"/>
    <w:pPr>
      <w:widowControl w:val="0"/>
      <w:autoSpaceDE w:val="0"/>
      <w:autoSpaceDN w:val="0"/>
    </w:pPr>
    <w:rPr>
      <w:rFonts w:ascii="Times" w:eastAsia="Times New Roman" w:hAnsi="Times" w:cs="Times"/>
      <w:color w:val="000000"/>
      <w:sz w:val="22"/>
      <w:szCs w:val="22"/>
    </w:rPr>
  </w:style>
  <w:style w:type="paragraph" w:styleId="Index1">
    <w:name w:val="index 1"/>
    <w:basedOn w:val="Normal"/>
    <w:next w:val="Normal"/>
    <w:autoRedefine/>
    <w:semiHidden/>
    <w:rsid w:val="003779AE"/>
    <w:pPr>
      <w:ind w:left="200" w:hanging="200"/>
    </w:pPr>
  </w:style>
  <w:style w:type="paragraph" w:styleId="Index2">
    <w:name w:val="index 2"/>
    <w:basedOn w:val="Normal"/>
    <w:next w:val="Normal"/>
    <w:autoRedefine/>
    <w:semiHidden/>
    <w:rsid w:val="003779AE"/>
    <w:pPr>
      <w:tabs>
        <w:tab w:val="right" w:leader="dot" w:pos="9360"/>
      </w:tabs>
      <w:suppressAutoHyphens/>
      <w:ind w:left="1440" w:right="720" w:hanging="720"/>
    </w:pPr>
  </w:style>
  <w:style w:type="paragraph" w:styleId="Index7">
    <w:name w:val="index 7"/>
    <w:basedOn w:val="Normal"/>
    <w:next w:val="Normal"/>
    <w:autoRedefine/>
    <w:semiHidden/>
    <w:rsid w:val="003779AE"/>
    <w:pPr>
      <w:ind w:left="1680" w:hanging="240"/>
    </w:pPr>
  </w:style>
  <w:style w:type="paragraph" w:customStyle="1" w:styleId="IndexHeader">
    <w:name w:val="Index Header"/>
    <w:basedOn w:val="Normal"/>
    <w:next w:val="Heading1"/>
    <w:semiHidden/>
    <w:rsid w:val="003779AE"/>
    <w:pPr>
      <w:spacing w:after="120"/>
    </w:pPr>
    <w:rPr>
      <w:b/>
      <w:caps/>
      <w:szCs w:val="22"/>
    </w:rPr>
  </w:style>
  <w:style w:type="paragraph" w:styleId="IndexHeading">
    <w:name w:val="index heading"/>
    <w:basedOn w:val="Normal"/>
    <w:next w:val="Index1"/>
    <w:semiHidden/>
    <w:rsid w:val="003779AE"/>
    <w:pPr>
      <w:spacing w:before="120" w:after="120"/>
    </w:pPr>
    <w:rPr>
      <w:b/>
      <w:bCs/>
      <w:caps/>
      <w:szCs w:val="22"/>
    </w:rPr>
  </w:style>
  <w:style w:type="character" w:customStyle="1" w:styleId="IP">
    <w:name w:val="IP"/>
    <w:basedOn w:val="DefaultParagraphFont"/>
    <w:semiHidden/>
    <w:rsid w:val="003779AE"/>
    <w:rPr>
      <w:color w:val="FF0000"/>
    </w:rPr>
  </w:style>
  <w:style w:type="paragraph" w:customStyle="1" w:styleId="Letterlist">
    <w:name w:val="Letter list"/>
    <w:semiHidden/>
    <w:rsid w:val="003779AE"/>
    <w:pPr>
      <w:widowControl w:val="0"/>
      <w:autoSpaceDE w:val="0"/>
      <w:autoSpaceDN w:val="0"/>
    </w:pPr>
    <w:rPr>
      <w:rFonts w:ascii="Times" w:eastAsia="Times New Roman" w:hAnsi="Times" w:cs="Times"/>
      <w:color w:val="000000"/>
      <w:sz w:val="22"/>
      <w:szCs w:val="22"/>
    </w:rPr>
  </w:style>
  <w:style w:type="paragraph" w:customStyle="1" w:styleId="LetterCAP">
    <w:name w:val="LetterCAP"/>
    <w:semiHidden/>
    <w:rsid w:val="003779AE"/>
    <w:pPr>
      <w:widowControl w:val="0"/>
      <w:autoSpaceDE w:val="0"/>
      <w:autoSpaceDN w:val="0"/>
    </w:pPr>
    <w:rPr>
      <w:rFonts w:ascii="Times" w:eastAsia="Times New Roman" w:hAnsi="Times" w:cs="Times"/>
      <w:color w:val="000000"/>
      <w:sz w:val="22"/>
      <w:szCs w:val="22"/>
    </w:rPr>
  </w:style>
  <w:style w:type="paragraph" w:customStyle="1" w:styleId="Level1">
    <w:name w:val="Level 1"/>
    <w:semiHidden/>
    <w:rsid w:val="003779A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1800"/>
    </w:pPr>
    <w:rPr>
      <w:rFonts w:eastAsia="Times New Roman"/>
    </w:rPr>
  </w:style>
  <w:style w:type="numbering" w:customStyle="1" w:styleId="Level1Minutes">
    <w:name w:val="Level 1 Minutes"/>
    <w:basedOn w:val="NoList"/>
    <w:semiHidden/>
    <w:rsid w:val="003779AE"/>
    <w:pPr>
      <w:numPr>
        <w:numId w:val="21"/>
      </w:numPr>
    </w:pPr>
  </w:style>
  <w:style w:type="paragraph" w:customStyle="1" w:styleId="Level2">
    <w:name w:val="Level 2"/>
    <w:basedOn w:val="Normal"/>
    <w:semiHidden/>
    <w:rsid w:val="003779AE"/>
    <w:pPr>
      <w:numPr>
        <w:ilvl w:val="1"/>
        <w:numId w:val="22"/>
      </w:numPr>
      <w:outlineLvl w:val="1"/>
    </w:pPr>
  </w:style>
  <w:style w:type="paragraph" w:customStyle="1" w:styleId="Level3">
    <w:name w:val="Level 3"/>
    <w:basedOn w:val="Normal"/>
    <w:semiHidden/>
    <w:rsid w:val="003779AE"/>
    <w:pPr>
      <w:numPr>
        <w:ilvl w:val="2"/>
        <w:numId w:val="22"/>
      </w:numPr>
      <w:outlineLvl w:val="2"/>
    </w:pPr>
  </w:style>
  <w:style w:type="paragraph" w:customStyle="1" w:styleId="Level4">
    <w:name w:val="Level 4"/>
    <w:basedOn w:val="Normal"/>
    <w:semiHidden/>
    <w:rsid w:val="003779AE"/>
    <w:pPr>
      <w:numPr>
        <w:ilvl w:val="3"/>
        <w:numId w:val="22"/>
      </w:numPr>
      <w:outlineLvl w:val="3"/>
    </w:pPr>
  </w:style>
  <w:style w:type="paragraph" w:customStyle="1" w:styleId="Level5">
    <w:name w:val="Level 5"/>
    <w:basedOn w:val="Normal"/>
    <w:semiHidden/>
    <w:rsid w:val="003779AE"/>
    <w:pPr>
      <w:outlineLvl w:val="4"/>
    </w:pPr>
  </w:style>
  <w:style w:type="character" w:styleId="LineNumber">
    <w:name w:val="line number"/>
    <w:basedOn w:val="DefaultParagraphFont"/>
    <w:semiHidden/>
    <w:rsid w:val="003779AE"/>
  </w:style>
  <w:style w:type="paragraph" w:styleId="List2">
    <w:name w:val="List 2"/>
    <w:basedOn w:val="Normal"/>
    <w:semiHidden/>
    <w:rsid w:val="003779AE"/>
    <w:pPr>
      <w:ind w:left="720" w:hanging="360"/>
    </w:pPr>
  </w:style>
  <w:style w:type="paragraph" w:styleId="List3">
    <w:name w:val="List 3"/>
    <w:basedOn w:val="Normal"/>
    <w:semiHidden/>
    <w:rsid w:val="003779AE"/>
    <w:pPr>
      <w:ind w:left="1080" w:hanging="360"/>
    </w:pPr>
  </w:style>
  <w:style w:type="paragraph" w:styleId="List4">
    <w:name w:val="List 4"/>
    <w:basedOn w:val="Normal"/>
    <w:semiHidden/>
    <w:rsid w:val="003779AE"/>
    <w:pPr>
      <w:ind w:left="1440" w:hanging="360"/>
    </w:pPr>
  </w:style>
  <w:style w:type="paragraph" w:styleId="List5">
    <w:name w:val="List 5"/>
    <w:basedOn w:val="Normal"/>
    <w:semiHidden/>
    <w:rsid w:val="003779AE"/>
    <w:pPr>
      <w:ind w:left="1800" w:hanging="360"/>
    </w:pPr>
  </w:style>
  <w:style w:type="paragraph" w:styleId="ListBullet">
    <w:name w:val="List Bullet"/>
    <w:basedOn w:val="Normal"/>
    <w:semiHidden/>
    <w:rsid w:val="003779AE"/>
    <w:pPr>
      <w:numPr>
        <w:numId w:val="2"/>
      </w:numPr>
    </w:pPr>
  </w:style>
  <w:style w:type="paragraph" w:styleId="ListBullet2">
    <w:name w:val="List Bullet 2"/>
    <w:basedOn w:val="Normal"/>
    <w:semiHidden/>
    <w:rsid w:val="003779AE"/>
    <w:pPr>
      <w:numPr>
        <w:numId w:val="4"/>
      </w:numPr>
    </w:pPr>
  </w:style>
  <w:style w:type="paragraph" w:styleId="ListBullet3">
    <w:name w:val="List Bullet 3"/>
    <w:basedOn w:val="Normal"/>
    <w:semiHidden/>
    <w:rsid w:val="003779AE"/>
    <w:pPr>
      <w:numPr>
        <w:numId w:val="5"/>
      </w:numPr>
    </w:pPr>
  </w:style>
  <w:style w:type="paragraph" w:styleId="ListBullet4">
    <w:name w:val="List Bullet 4"/>
    <w:basedOn w:val="Normal"/>
    <w:semiHidden/>
    <w:rsid w:val="003779AE"/>
    <w:pPr>
      <w:numPr>
        <w:numId w:val="6"/>
      </w:numPr>
    </w:pPr>
  </w:style>
  <w:style w:type="paragraph" w:styleId="ListBullet5">
    <w:name w:val="List Bullet 5"/>
    <w:basedOn w:val="Normal"/>
    <w:semiHidden/>
    <w:rsid w:val="003779AE"/>
    <w:pPr>
      <w:numPr>
        <w:numId w:val="7"/>
      </w:numPr>
    </w:pPr>
  </w:style>
  <w:style w:type="paragraph" w:styleId="ListContinue">
    <w:name w:val="List Continue"/>
    <w:basedOn w:val="Normal"/>
    <w:semiHidden/>
    <w:rsid w:val="003779AE"/>
    <w:pPr>
      <w:spacing w:after="120"/>
      <w:ind w:left="360"/>
    </w:pPr>
  </w:style>
  <w:style w:type="paragraph" w:styleId="ListContinue2">
    <w:name w:val="List Continue 2"/>
    <w:basedOn w:val="Normal"/>
    <w:semiHidden/>
    <w:rsid w:val="003779AE"/>
    <w:pPr>
      <w:spacing w:after="120"/>
      <w:ind w:left="720"/>
    </w:pPr>
  </w:style>
  <w:style w:type="paragraph" w:styleId="ListContinue3">
    <w:name w:val="List Continue 3"/>
    <w:basedOn w:val="Normal"/>
    <w:semiHidden/>
    <w:rsid w:val="003779AE"/>
    <w:pPr>
      <w:spacing w:after="120"/>
      <w:ind w:left="1080"/>
    </w:pPr>
  </w:style>
  <w:style w:type="paragraph" w:styleId="ListContinue4">
    <w:name w:val="List Continue 4"/>
    <w:basedOn w:val="Normal"/>
    <w:semiHidden/>
    <w:rsid w:val="003779AE"/>
    <w:pPr>
      <w:spacing w:after="120"/>
      <w:ind w:left="1440"/>
    </w:pPr>
  </w:style>
  <w:style w:type="paragraph" w:styleId="ListContinue5">
    <w:name w:val="List Continue 5"/>
    <w:basedOn w:val="Normal"/>
    <w:semiHidden/>
    <w:rsid w:val="003779AE"/>
    <w:pPr>
      <w:spacing w:after="120"/>
      <w:ind w:left="1800"/>
    </w:pPr>
  </w:style>
  <w:style w:type="paragraph" w:styleId="ListNumber">
    <w:name w:val="List Number"/>
    <w:basedOn w:val="Normal"/>
    <w:semiHidden/>
    <w:rsid w:val="003779AE"/>
    <w:pPr>
      <w:numPr>
        <w:numId w:val="3"/>
      </w:numPr>
    </w:pPr>
  </w:style>
  <w:style w:type="paragraph" w:styleId="ListNumber2">
    <w:name w:val="List Number 2"/>
    <w:basedOn w:val="Normal"/>
    <w:semiHidden/>
    <w:rsid w:val="003779AE"/>
    <w:pPr>
      <w:numPr>
        <w:numId w:val="8"/>
      </w:numPr>
    </w:pPr>
  </w:style>
  <w:style w:type="paragraph" w:styleId="ListNumber3">
    <w:name w:val="List Number 3"/>
    <w:basedOn w:val="Normal"/>
    <w:semiHidden/>
    <w:rsid w:val="003779AE"/>
    <w:pPr>
      <w:numPr>
        <w:numId w:val="9"/>
      </w:numPr>
    </w:pPr>
  </w:style>
  <w:style w:type="paragraph" w:styleId="ListNumber4">
    <w:name w:val="List Number 4"/>
    <w:basedOn w:val="Normal"/>
    <w:semiHidden/>
    <w:rsid w:val="003779AE"/>
    <w:pPr>
      <w:numPr>
        <w:numId w:val="10"/>
      </w:numPr>
    </w:pPr>
  </w:style>
  <w:style w:type="paragraph" w:styleId="ListNumber5">
    <w:name w:val="List Number 5"/>
    <w:basedOn w:val="Normal"/>
    <w:semiHidden/>
    <w:rsid w:val="003779AE"/>
    <w:pPr>
      <w:numPr>
        <w:numId w:val="11"/>
      </w:numPr>
    </w:pPr>
  </w:style>
  <w:style w:type="paragraph" w:styleId="MessageHeader">
    <w:name w:val="Message Header"/>
    <w:basedOn w:val="Normal"/>
    <w:link w:val="MessageHeaderChar"/>
    <w:semiHidden/>
    <w:rsid w:val="003779AE"/>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sid w:val="003779AE"/>
    <w:rPr>
      <w:rFonts w:ascii="Calibri" w:eastAsia="Times New Roman" w:hAnsi="Calibri"/>
      <w:sz w:val="22"/>
      <w:shd w:val="pct20" w:color="auto" w:fill="auto"/>
    </w:rPr>
  </w:style>
  <w:style w:type="character" w:customStyle="1" w:styleId="NAM">
    <w:name w:val="NAM"/>
    <w:basedOn w:val="DefaultParagraphFont"/>
    <w:semiHidden/>
    <w:rsid w:val="003779AE"/>
  </w:style>
  <w:style w:type="paragraph" w:styleId="NormalWeb">
    <w:name w:val="Normal (Web)"/>
    <w:basedOn w:val="Normal"/>
    <w:semiHidden/>
    <w:rsid w:val="003779AE"/>
    <w:rPr>
      <w:rFonts w:ascii="Times New Roman" w:hAnsi="Times New Roman"/>
    </w:rPr>
  </w:style>
  <w:style w:type="paragraph" w:styleId="NormalIndent">
    <w:name w:val="Normal Indent"/>
    <w:basedOn w:val="Normal"/>
    <w:semiHidden/>
    <w:rsid w:val="003779AE"/>
    <w:pPr>
      <w:ind w:left="720"/>
    </w:pPr>
  </w:style>
  <w:style w:type="paragraph" w:styleId="NoteHeading">
    <w:name w:val="Note Heading"/>
    <w:basedOn w:val="Normal"/>
    <w:next w:val="Normal"/>
    <w:link w:val="NoteHeadingChar"/>
    <w:semiHidden/>
    <w:rsid w:val="003779AE"/>
    <w:pPr>
      <w:pBdr>
        <w:top w:val="single" w:sz="12" w:space="1" w:color="0000FF"/>
        <w:bottom w:val="single" w:sz="12" w:space="1" w:color="0000FF"/>
      </w:pBdr>
    </w:pPr>
    <w:rPr>
      <w:b/>
      <w:vanish/>
      <w:color w:val="0000FF"/>
      <w:szCs w:val="20"/>
    </w:rPr>
  </w:style>
  <w:style w:type="character" w:customStyle="1" w:styleId="NoteHeadingChar">
    <w:name w:val="Note Heading Char"/>
    <w:basedOn w:val="DefaultParagraphFont"/>
    <w:link w:val="NoteHeading"/>
    <w:semiHidden/>
    <w:rsid w:val="003779AE"/>
    <w:rPr>
      <w:rFonts w:ascii="Calibri" w:eastAsia="Times New Roman" w:hAnsi="Calibri"/>
      <w:b/>
      <w:vanish/>
      <w:color w:val="0000FF"/>
      <w:sz w:val="22"/>
      <w:szCs w:val="20"/>
    </w:rPr>
  </w:style>
  <w:style w:type="character" w:customStyle="1" w:styleId="NUM">
    <w:name w:val="NUM"/>
    <w:basedOn w:val="DefaultParagraphFont"/>
    <w:semiHidden/>
    <w:rsid w:val="003779AE"/>
  </w:style>
  <w:style w:type="paragraph" w:customStyle="1" w:styleId="NumberList">
    <w:name w:val="Number List"/>
    <w:semiHidden/>
    <w:rsid w:val="003779AE"/>
    <w:pPr>
      <w:widowControl w:val="0"/>
      <w:tabs>
        <w:tab w:val="left" w:pos="792"/>
      </w:tabs>
      <w:autoSpaceDE w:val="0"/>
      <w:autoSpaceDN w:val="0"/>
    </w:pPr>
    <w:rPr>
      <w:rFonts w:ascii="Times" w:eastAsia="Times New Roman" w:hAnsi="Times" w:cs="Times"/>
      <w:color w:val="000000"/>
      <w:sz w:val="22"/>
      <w:szCs w:val="22"/>
    </w:rPr>
  </w:style>
  <w:style w:type="character" w:styleId="PageNumber">
    <w:name w:val="page number"/>
    <w:basedOn w:val="DefaultParagraphFont"/>
    <w:semiHidden/>
    <w:rsid w:val="003779AE"/>
  </w:style>
  <w:style w:type="paragraph" w:styleId="PlainText">
    <w:name w:val="Plain Text"/>
    <w:basedOn w:val="Normal"/>
    <w:link w:val="PlainTextChar"/>
    <w:semiHidden/>
    <w:rsid w:val="003779AE"/>
    <w:rPr>
      <w:rFonts w:ascii="Courier New" w:hAnsi="Courier New" w:cs="Courier New"/>
    </w:rPr>
  </w:style>
  <w:style w:type="character" w:customStyle="1" w:styleId="PlainTextChar">
    <w:name w:val="Plain Text Char"/>
    <w:basedOn w:val="DefaultParagraphFont"/>
    <w:link w:val="PlainText"/>
    <w:semiHidden/>
    <w:rsid w:val="003779AE"/>
    <w:rPr>
      <w:rFonts w:ascii="Courier New" w:eastAsia="Times New Roman" w:hAnsi="Courier New" w:cs="Courier New"/>
      <w:sz w:val="22"/>
    </w:rPr>
  </w:style>
  <w:style w:type="paragraph" w:customStyle="1" w:styleId="PR1">
    <w:name w:val="PR1"/>
    <w:basedOn w:val="Normal"/>
    <w:semiHidden/>
    <w:rsid w:val="003779AE"/>
    <w:pPr>
      <w:numPr>
        <w:ilvl w:val="4"/>
        <w:numId w:val="22"/>
      </w:numPr>
      <w:tabs>
        <w:tab w:val="left" w:pos="864"/>
      </w:tabs>
      <w:suppressAutoHyphens/>
      <w:spacing w:before="240"/>
      <w:jc w:val="both"/>
      <w:outlineLvl w:val="2"/>
    </w:pPr>
  </w:style>
  <w:style w:type="paragraph" w:customStyle="1" w:styleId="PR2">
    <w:name w:val="PR2"/>
    <w:basedOn w:val="Normal"/>
    <w:semiHidden/>
    <w:rsid w:val="003779AE"/>
    <w:pPr>
      <w:numPr>
        <w:ilvl w:val="5"/>
        <w:numId w:val="22"/>
      </w:numPr>
      <w:tabs>
        <w:tab w:val="left" w:pos="1440"/>
      </w:tabs>
      <w:suppressAutoHyphens/>
      <w:jc w:val="both"/>
      <w:outlineLvl w:val="3"/>
    </w:pPr>
  </w:style>
  <w:style w:type="paragraph" w:customStyle="1" w:styleId="PR3">
    <w:name w:val="PR3"/>
    <w:basedOn w:val="Normal"/>
    <w:semiHidden/>
    <w:rsid w:val="003779AE"/>
    <w:pPr>
      <w:numPr>
        <w:ilvl w:val="6"/>
        <w:numId w:val="22"/>
      </w:numPr>
      <w:tabs>
        <w:tab w:val="left" w:pos="2016"/>
      </w:tabs>
      <w:suppressAutoHyphens/>
      <w:jc w:val="both"/>
      <w:outlineLvl w:val="4"/>
    </w:pPr>
  </w:style>
  <w:style w:type="paragraph" w:customStyle="1" w:styleId="PR4">
    <w:name w:val="PR4"/>
    <w:basedOn w:val="Normal"/>
    <w:semiHidden/>
    <w:rsid w:val="003779AE"/>
    <w:pPr>
      <w:numPr>
        <w:ilvl w:val="7"/>
        <w:numId w:val="22"/>
      </w:numPr>
      <w:tabs>
        <w:tab w:val="left" w:pos="2592"/>
      </w:tabs>
      <w:suppressAutoHyphens/>
      <w:jc w:val="both"/>
      <w:outlineLvl w:val="5"/>
    </w:pPr>
  </w:style>
  <w:style w:type="paragraph" w:customStyle="1" w:styleId="PR5">
    <w:name w:val="PR5"/>
    <w:basedOn w:val="Normal"/>
    <w:semiHidden/>
    <w:rsid w:val="003779AE"/>
    <w:pPr>
      <w:numPr>
        <w:ilvl w:val="8"/>
        <w:numId w:val="22"/>
      </w:numPr>
      <w:tabs>
        <w:tab w:val="left" w:pos="3168"/>
      </w:tabs>
      <w:suppressAutoHyphens/>
      <w:jc w:val="both"/>
      <w:outlineLvl w:val="6"/>
    </w:pPr>
  </w:style>
  <w:style w:type="paragraph" w:customStyle="1" w:styleId="PRT">
    <w:name w:val="PRT"/>
    <w:basedOn w:val="Normal"/>
    <w:next w:val="ART"/>
    <w:semiHidden/>
    <w:rsid w:val="003779AE"/>
    <w:pPr>
      <w:suppressAutoHyphens/>
      <w:spacing w:before="480"/>
      <w:jc w:val="both"/>
      <w:outlineLvl w:val="0"/>
    </w:pPr>
  </w:style>
  <w:style w:type="paragraph" w:styleId="Salutation">
    <w:name w:val="Salutation"/>
    <w:basedOn w:val="Normal"/>
    <w:next w:val="Normal"/>
    <w:link w:val="SalutationChar"/>
    <w:semiHidden/>
    <w:rsid w:val="003779AE"/>
  </w:style>
  <w:style w:type="character" w:customStyle="1" w:styleId="SalutationChar">
    <w:name w:val="Salutation Char"/>
    <w:basedOn w:val="DefaultParagraphFont"/>
    <w:link w:val="Salutation"/>
    <w:semiHidden/>
    <w:rsid w:val="003779AE"/>
    <w:rPr>
      <w:rFonts w:ascii="Calibri" w:eastAsia="Times New Roman" w:hAnsi="Calibri"/>
      <w:sz w:val="22"/>
    </w:rPr>
  </w:style>
  <w:style w:type="paragraph" w:customStyle="1" w:styleId="SCT">
    <w:name w:val="SCT"/>
    <w:basedOn w:val="Normal"/>
    <w:next w:val="PRT"/>
    <w:semiHidden/>
    <w:rsid w:val="003779AE"/>
    <w:pPr>
      <w:suppressAutoHyphens/>
      <w:spacing w:before="240"/>
      <w:jc w:val="both"/>
    </w:pPr>
  </w:style>
  <w:style w:type="character" w:customStyle="1" w:styleId="SI">
    <w:name w:val="SI"/>
    <w:basedOn w:val="DefaultParagraphFont"/>
    <w:semiHidden/>
    <w:rsid w:val="003779AE"/>
    <w:rPr>
      <w:color w:val="008080"/>
    </w:rPr>
  </w:style>
  <w:style w:type="paragraph" w:styleId="Signature">
    <w:name w:val="Signature"/>
    <w:basedOn w:val="Normal"/>
    <w:link w:val="SignatureChar"/>
    <w:semiHidden/>
    <w:rsid w:val="003779AE"/>
    <w:pPr>
      <w:ind w:left="4320"/>
    </w:pPr>
  </w:style>
  <w:style w:type="character" w:customStyle="1" w:styleId="SignatureChar">
    <w:name w:val="Signature Char"/>
    <w:basedOn w:val="DefaultParagraphFont"/>
    <w:link w:val="Signature"/>
    <w:semiHidden/>
    <w:rsid w:val="003779AE"/>
    <w:rPr>
      <w:rFonts w:ascii="Calibri" w:eastAsia="Times New Roman" w:hAnsi="Calibri"/>
      <w:sz w:val="22"/>
    </w:rPr>
  </w:style>
  <w:style w:type="character" w:customStyle="1" w:styleId="SPD">
    <w:name w:val="SPD"/>
    <w:basedOn w:val="DefaultParagraphFont"/>
    <w:semiHidden/>
    <w:rsid w:val="003779AE"/>
  </w:style>
  <w:style w:type="paragraph" w:customStyle="1" w:styleId="specs1">
    <w:name w:val="specs[1]"/>
    <w:basedOn w:val="Normal"/>
    <w:semiHidden/>
    <w:rsid w:val="003779AE"/>
    <w:pPr>
      <w:ind w:left="720" w:hanging="720"/>
    </w:pPr>
  </w:style>
  <w:style w:type="paragraph" w:customStyle="1" w:styleId="specs2">
    <w:name w:val="specs[2]"/>
    <w:basedOn w:val="Normal"/>
    <w:semiHidden/>
    <w:rsid w:val="003779AE"/>
    <w:pPr>
      <w:ind w:left="1440" w:hanging="720"/>
    </w:pPr>
  </w:style>
  <w:style w:type="paragraph" w:customStyle="1" w:styleId="specs3">
    <w:name w:val="specs[3]"/>
    <w:basedOn w:val="Normal"/>
    <w:semiHidden/>
    <w:rsid w:val="003779AE"/>
    <w:pPr>
      <w:ind w:left="2160" w:hanging="720"/>
    </w:pPr>
  </w:style>
  <w:style w:type="paragraph" w:customStyle="1" w:styleId="specs4">
    <w:name w:val="specs[4]"/>
    <w:basedOn w:val="Normal"/>
    <w:semiHidden/>
    <w:rsid w:val="003779AE"/>
    <w:pPr>
      <w:outlineLvl w:val="3"/>
    </w:pPr>
  </w:style>
  <w:style w:type="character" w:customStyle="1" w:styleId="SPN">
    <w:name w:val="SPN"/>
    <w:basedOn w:val="DefaultParagraphFont"/>
    <w:semiHidden/>
    <w:rsid w:val="003779AE"/>
  </w:style>
  <w:style w:type="character" w:styleId="Strong">
    <w:name w:val="Strong"/>
    <w:basedOn w:val="DefaultParagraphFont"/>
    <w:qFormat/>
    <w:rsid w:val="003779AE"/>
    <w:rPr>
      <w:b/>
      <w:bCs/>
    </w:rPr>
  </w:style>
  <w:style w:type="character" w:customStyle="1" w:styleId="StyleArial10ptBold">
    <w:name w:val="Style Arial 10 pt Bold"/>
    <w:basedOn w:val="DefaultParagraphFont"/>
    <w:semiHidden/>
    <w:rsid w:val="003779AE"/>
    <w:rPr>
      <w:rFonts w:ascii="Arial" w:hAnsi="Arial"/>
      <w:b/>
      <w:bCs/>
      <w:sz w:val="20"/>
    </w:rPr>
  </w:style>
  <w:style w:type="paragraph" w:customStyle="1" w:styleId="StyleBodyTextBold">
    <w:name w:val="Style Body Text + Bold"/>
    <w:basedOn w:val="BodyText"/>
    <w:autoRedefine/>
    <w:semiHidden/>
    <w:rsid w:val="003779AE"/>
    <w:rPr>
      <w:bCs/>
    </w:rPr>
  </w:style>
  <w:style w:type="paragraph" w:customStyle="1" w:styleId="StyleBodyTextIndentTimesNewRoman11pt">
    <w:name w:val="Style Body Text Indent + Times New Roman 11 pt"/>
    <w:basedOn w:val="BodyTextIndent"/>
    <w:semiHidden/>
    <w:rsid w:val="003779AE"/>
  </w:style>
  <w:style w:type="paragraph" w:customStyle="1" w:styleId="StyleCaptionFiguresLeft0Firstline01">
    <w:name w:val="Style CaptionFigures + Left:  0&quot; First line:  0&quot;1"/>
    <w:basedOn w:val="Caption"/>
    <w:autoRedefine/>
    <w:semiHidden/>
    <w:rsid w:val="003779AE"/>
    <w:pPr>
      <w:numPr>
        <w:numId w:val="23"/>
      </w:numPr>
    </w:pPr>
    <w:rPr>
      <w:szCs w:val="20"/>
    </w:rPr>
  </w:style>
  <w:style w:type="paragraph" w:customStyle="1" w:styleId="StyleCaptionFiguresTimesNewRoman11ptBoldCentered">
    <w:name w:val="Style CaptionFigures + Times New Roman 11 pt Bold Centered"/>
    <w:basedOn w:val="Caption"/>
    <w:autoRedefine/>
    <w:semiHidden/>
    <w:rsid w:val="003779AE"/>
    <w:rPr>
      <w:rFonts w:ascii="Times New Roman" w:hAnsi="Times New Roman"/>
      <w:b w:val="0"/>
      <w:bCs/>
      <w:szCs w:val="20"/>
    </w:rPr>
  </w:style>
  <w:style w:type="paragraph" w:customStyle="1" w:styleId="StyleHeading1TimesNewRoman">
    <w:name w:val="Style Heading 1 + Times New Roman"/>
    <w:basedOn w:val="Normal"/>
    <w:semiHidden/>
    <w:rsid w:val="003779AE"/>
    <w:pPr>
      <w:numPr>
        <w:numId w:val="26"/>
      </w:numPr>
      <w:spacing w:before="120" w:after="60" w:line="360" w:lineRule="auto"/>
    </w:pPr>
    <w:rPr>
      <w:b/>
    </w:rPr>
  </w:style>
  <w:style w:type="paragraph" w:customStyle="1" w:styleId="StyleListNumber2Left025Firstline0">
    <w:name w:val="Style List Number 2 + Left:  0.25&quot; First line:  0&quot;"/>
    <w:basedOn w:val="ListNumber2"/>
    <w:autoRedefine/>
    <w:semiHidden/>
    <w:rsid w:val="003779AE"/>
    <w:pPr>
      <w:numPr>
        <w:numId w:val="0"/>
      </w:numPr>
    </w:pPr>
    <w:rPr>
      <w:szCs w:val="20"/>
    </w:rPr>
  </w:style>
  <w:style w:type="numbering" w:customStyle="1" w:styleId="StyleNumberedLeft075Hanging025">
    <w:name w:val="Style Numbered Left:  0.75&quot; Hanging:  0.25&quot;"/>
    <w:basedOn w:val="NoList"/>
    <w:semiHidden/>
    <w:rsid w:val="003779AE"/>
    <w:pPr>
      <w:numPr>
        <w:numId w:val="24"/>
      </w:numPr>
    </w:pPr>
  </w:style>
  <w:style w:type="paragraph" w:customStyle="1" w:styleId="StylePRTBold">
    <w:name w:val="Style PRT + Bold"/>
    <w:basedOn w:val="PRT"/>
    <w:semiHidden/>
    <w:rsid w:val="003779AE"/>
    <w:rPr>
      <w:b/>
      <w:bCs/>
    </w:rPr>
  </w:style>
  <w:style w:type="numbering" w:customStyle="1" w:styleId="Style1">
    <w:name w:val="Style1"/>
    <w:basedOn w:val="NoList"/>
    <w:semiHidden/>
    <w:rsid w:val="003779AE"/>
    <w:pPr>
      <w:numPr>
        <w:numId w:val="25"/>
      </w:numPr>
    </w:pPr>
  </w:style>
  <w:style w:type="paragraph" w:customStyle="1" w:styleId="Style111">
    <w:name w:val="Style1.1.1"/>
    <w:basedOn w:val="Heading3"/>
    <w:semiHidden/>
    <w:rsid w:val="003779AE"/>
    <w:pPr>
      <w:numPr>
        <w:numId w:val="26"/>
      </w:numPr>
    </w:pPr>
    <w:rPr>
      <w:b w:val="0"/>
    </w:rPr>
  </w:style>
  <w:style w:type="paragraph" w:customStyle="1" w:styleId="Style3">
    <w:name w:val="Style3"/>
    <w:basedOn w:val="Normal"/>
    <w:semiHidden/>
    <w:rsid w:val="003779AE"/>
    <w:pPr>
      <w:numPr>
        <w:ilvl w:val="1"/>
        <w:numId w:val="26"/>
      </w:numPr>
    </w:pPr>
  </w:style>
  <w:style w:type="paragraph" w:customStyle="1" w:styleId="Subhead2">
    <w:name w:val="Subhead2"/>
    <w:semiHidden/>
    <w:rsid w:val="003779AE"/>
    <w:pPr>
      <w:widowControl w:val="0"/>
      <w:autoSpaceDE w:val="0"/>
      <w:autoSpaceDN w:val="0"/>
    </w:pPr>
    <w:rPr>
      <w:rFonts w:ascii="Arial" w:eastAsia="Times New Roman" w:hAnsi="Arial"/>
      <w:b/>
      <w:bCs/>
      <w:caps/>
      <w:color w:val="000000"/>
      <w:sz w:val="22"/>
      <w:szCs w:val="22"/>
    </w:rPr>
  </w:style>
  <w:style w:type="paragraph" w:customStyle="1" w:styleId="Subhead3">
    <w:name w:val="Subhead3"/>
    <w:semiHidden/>
    <w:rsid w:val="003779AE"/>
    <w:pPr>
      <w:widowControl w:val="0"/>
      <w:autoSpaceDE w:val="0"/>
      <w:autoSpaceDN w:val="0"/>
    </w:pPr>
    <w:rPr>
      <w:rFonts w:ascii="Arial" w:eastAsia="Times New Roman" w:hAnsi="Arial"/>
      <w:b/>
      <w:bCs/>
      <w:color w:val="000000"/>
      <w:sz w:val="22"/>
      <w:szCs w:val="22"/>
    </w:rPr>
  </w:style>
  <w:style w:type="paragraph" w:customStyle="1" w:styleId="Subhead4">
    <w:name w:val="Subhead4"/>
    <w:semiHidden/>
    <w:rsid w:val="003779AE"/>
    <w:pPr>
      <w:widowControl w:val="0"/>
      <w:autoSpaceDE w:val="0"/>
      <w:autoSpaceDN w:val="0"/>
    </w:pPr>
    <w:rPr>
      <w:rFonts w:ascii="Arial" w:eastAsia="Times New Roman" w:hAnsi="Arial"/>
      <w:b/>
      <w:bCs/>
      <w:color w:val="000000"/>
      <w:sz w:val="22"/>
      <w:szCs w:val="22"/>
    </w:rPr>
  </w:style>
  <w:style w:type="paragraph" w:customStyle="1" w:styleId="Subhead5">
    <w:name w:val="Subhead5"/>
    <w:semiHidden/>
    <w:rsid w:val="003779AE"/>
    <w:pPr>
      <w:widowControl w:val="0"/>
      <w:autoSpaceDE w:val="0"/>
      <w:autoSpaceDN w:val="0"/>
    </w:pPr>
    <w:rPr>
      <w:rFonts w:ascii="Times" w:eastAsia="Times New Roman" w:hAnsi="Times" w:cs="Times"/>
      <w:b/>
      <w:bCs/>
      <w:color w:val="000000"/>
      <w:sz w:val="22"/>
      <w:szCs w:val="22"/>
    </w:rPr>
  </w:style>
  <w:style w:type="paragraph" w:customStyle="1" w:styleId="Subhead6">
    <w:name w:val="Subhead6"/>
    <w:semiHidden/>
    <w:rsid w:val="003779AE"/>
    <w:pPr>
      <w:widowControl w:val="0"/>
      <w:autoSpaceDE w:val="0"/>
      <w:autoSpaceDN w:val="0"/>
    </w:pPr>
    <w:rPr>
      <w:rFonts w:ascii="Times" w:eastAsia="Times New Roman" w:hAnsi="Times" w:cs="Times"/>
      <w:b/>
      <w:bCs/>
      <w:color w:val="000000"/>
      <w:sz w:val="22"/>
      <w:szCs w:val="22"/>
    </w:rPr>
  </w:style>
  <w:style w:type="paragraph" w:styleId="Subtitle">
    <w:name w:val="Subtitle"/>
    <w:basedOn w:val="Normal"/>
    <w:link w:val="SubtitleChar"/>
    <w:semiHidden/>
    <w:qFormat/>
    <w:rsid w:val="003779AE"/>
    <w:pPr>
      <w:spacing w:after="60"/>
      <w:jc w:val="center"/>
      <w:outlineLvl w:val="1"/>
    </w:pPr>
  </w:style>
  <w:style w:type="character" w:customStyle="1" w:styleId="SubtitleChar">
    <w:name w:val="Subtitle Char"/>
    <w:basedOn w:val="DefaultParagraphFont"/>
    <w:link w:val="Subtitle"/>
    <w:semiHidden/>
    <w:rsid w:val="003779AE"/>
    <w:rPr>
      <w:rFonts w:ascii="Calibri" w:eastAsia="Times New Roman" w:hAnsi="Calibri"/>
      <w:sz w:val="22"/>
    </w:rPr>
  </w:style>
  <w:style w:type="paragraph" w:customStyle="1" w:styleId="SUT">
    <w:name w:val="SUT"/>
    <w:basedOn w:val="Normal"/>
    <w:next w:val="PR1"/>
    <w:semiHidden/>
    <w:rsid w:val="003779AE"/>
    <w:pPr>
      <w:suppressAutoHyphens/>
      <w:spacing w:before="240"/>
      <w:jc w:val="both"/>
      <w:outlineLvl w:val="0"/>
    </w:pPr>
  </w:style>
  <w:style w:type="table" w:styleId="Table3Deffects1">
    <w:name w:val="Table 3D effects 1"/>
    <w:basedOn w:val="TableNormal"/>
    <w:semiHidden/>
    <w:rsid w:val="003779AE"/>
    <w:pPr>
      <w:widowControl w:val="0"/>
      <w:autoSpaceDE w:val="0"/>
      <w:autoSpaceDN w:val="0"/>
      <w:adjustRightInd w:val="0"/>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779AE"/>
    <w:pPr>
      <w:widowControl w:val="0"/>
      <w:autoSpaceDE w:val="0"/>
      <w:autoSpaceDN w:val="0"/>
      <w:adjustRightInd w:val="0"/>
    </w:pPr>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779AE"/>
    <w:pPr>
      <w:widowControl w:val="0"/>
      <w:autoSpaceDE w:val="0"/>
      <w:autoSpaceDN w:val="0"/>
      <w:adjustRightInd w:val="0"/>
    </w:pPr>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779AE"/>
    <w:pPr>
      <w:widowControl w:val="0"/>
      <w:autoSpaceDE w:val="0"/>
      <w:autoSpaceDN w:val="0"/>
      <w:adjustRightInd w:val="0"/>
    </w:pPr>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779AE"/>
    <w:pPr>
      <w:widowControl w:val="0"/>
      <w:autoSpaceDE w:val="0"/>
      <w:autoSpaceDN w:val="0"/>
      <w:adjustRightInd w:val="0"/>
    </w:pPr>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779AE"/>
    <w:pPr>
      <w:widowControl w:val="0"/>
      <w:autoSpaceDE w:val="0"/>
      <w:autoSpaceDN w:val="0"/>
      <w:adjustRightInd w:val="0"/>
    </w:pPr>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779AE"/>
    <w:pPr>
      <w:widowControl w:val="0"/>
      <w:autoSpaceDE w:val="0"/>
      <w:autoSpaceDN w:val="0"/>
      <w:adjustRightInd w:val="0"/>
    </w:pPr>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779AE"/>
    <w:pPr>
      <w:widowControl w:val="0"/>
      <w:autoSpaceDE w:val="0"/>
      <w:autoSpaceDN w:val="0"/>
      <w:adjustRightInd w:val="0"/>
    </w:pPr>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779AE"/>
    <w:pPr>
      <w:widowControl w:val="0"/>
      <w:autoSpaceDE w:val="0"/>
      <w:autoSpaceDN w:val="0"/>
      <w:adjustRightInd w:val="0"/>
    </w:pPr>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779AE"/>
    <w:pPr>
      <w:widowControl w:val="0"/>
      <w:autoSpaceDE w:val="0"/>
      <w:autoSpaceDN w:val="0"/>
      <w:adjustRightInd w:val="0"/>
    </w:pPr>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779AE"/>
    <w:pPr>
      <w:widowControl w:val="0"/>
      <w:autoSpaceDE w:val="0"/>
      <w:autoSpaceDN w:val="0"/>
      <w:adjustRightInd w:val="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779AE"/>
    <w:pPr>
      <w:widowControl w:val="0"/>
      <w:autoSpaceDE w:val="0"/>
      <w:autoSpaceDN w:val="0"/>
      <w:adjustRightInd w:val="0"/>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779AE"/>
    <w:pPr>
      <w:widowControl w:val="0"/>
      <w:autoSpaceDE w:val="0"/>
      <w:autoSpaceDN w:val="0"/>
      <w:adjustRightInd w:val="0"/>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779AE"/>
    <w:pPr>
      <w:widowControl w:val="0"/>
      <w:autoSpaceDE w:val="0"/>
      <w:autoSpaceDN w:val="0"/>
      <w:adjustRightInd w:val="0"/>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779AE"/>
    <w:pPr>
      <w:widowControl w:val="0"/>
      <w:autoSpaceDE w:val="0"/>
      <w:autoSpaceDN w:val="0"/>
      <w:adjustRightInd w:val="0"/>
    </w:pPr>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779AE"/>
    <w:pPr>
      <w:ind w:left="240" w:hanging="240"/>
    </w:pPr>
  </w:style>
  <w:style w:type="paragraph" w:styleId="TableofFigures">
    <w:name w:val="table of figures"/>
    <w:basedOn w:val="Normal"/>
    <w:next w:val="Normal"/>
    <w:autoRedefine/>
    <w:uiPriority w:val="99"/>
    <w:rsid w:val="003779AE"/>
    <w:pPr>
      <w:spacing w:after="60"/>
    </w:pPr>
    <w:rPr>
      <w:rFonts w:asciiTheme="majorHAnsi" w:hAnsiTheme="majorHAnsi"/>
      <w:sz w:val="24"/>
    </w:rPr>
  </w:style>
  <w:style w:type="table" w:styleId="TableProfessional">
    <w:name w:val="Table Professional"/>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779AE"/>
    <w:pPr>
      <w:widowControl w:val="0"/>
      <w:autoSpaceDE w:val="0"/>
      <w:autoSpaceDN w:val="0"/>
      <w:adjustRightInd w:val="0"/>
    </w:pPr>
    <w:rPr>
      <w:rFonts w:eastAsia="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779AE"/>
    <w:pPr>
      <w:widowControl w:val="0"/>
      <w:autoSpaceDE w:val="0"/>
      <w:autoSpaceDN w:val="0"/>
      <w:adjustRightInd w:val="0"/>
    </w:pPr>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779AE"/>
    <w:pPr>
      <w:widowControl w:val="0"/>
      <w:autoSpaceDE w:val="0"/>
      <w:autoSpaceDN w:val="0"/>
      <w:adjustRightInd w:val="0"/>
    </w:pPr>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779AE"/>
    <w:pPr>
      <w:widowControl w:val="0"/>
      <w:autoSpaceDE w:val="0"/>
      <w:autoSpaceDN w:val="0"/>
      <w:adjustRightInd w:val="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Heading4"/>
    <w:next w:val="Normal"/>
    <w:semiHidden/>
    <w:rsid w:val="003779AE"/>
    <w:pPr>
      <w:spacing w:before="240"/>
    </w:pPr>
    <w:rPr>
      <w:b/>
    </w:rPr>
  </w:style>
  <w:style w:type="table" w:styleId="TableWeb1">
    <w:name w:val="Table Web 1"/>
    <w:basedOn w:val="TableNormal"/>
    <w:semiHidden/>
    <w:rsid w:val="003779AE"/>
    <w:pPr>
      <w:widowControl w:val="0"/>
      <w:autoSpaceDE w:val="0"/>
      <w:autoSpaceDN w:val="0"/>
      <w:adjustRightInd w:val="0"/>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779AE"/>
    <w:pPr>
      <w:widowControl w:val="0"/>
      <w:autoSpaceDE w:val="0"/>
      <w:autoSpaceDN w:val="0"/>
      <w:adjustRightInd w:val="0"/>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779AE"/>
    <w:pPr>
      <w:widowControl w:val="0"/>
      <w:autoSpaceDE w:val="0"/>
      <w:autoSpaceDN w:val="0"/>
      <w:adjustRightInd w:val="0"/>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1">
    <w:name w:val="TB1"/>
    <w:basedOn w:val="Normal"/>
    <w:next w:val="PR1"/>
    <w:semiHidden/>
    <w:rsid w:val="003779AE"/>
    <w:pPr>
      <w:suppressAutoHyphens/>
      <w:spacing w:before="240"/>
      <w:ind w:left="288"/>
      <w:jc w:val="both"/>
    </w:pPr>
  </w:style>
  <w:style w:type="paragraph" w:customStyle="1" w:styleId="TB2">
    <w:name w:val="TB2"/>
    <w:basedOn w:val="Normal"/>
    <w:next w:val="PR2"/>
    <w:semiHidden/>
    <w:rsid w:val="003779AE"/>
    <w:pPr>
      <w:suppressAutoHyphens/>
      <w:spacing w:before="240"/>
      <w:ind w:left="864"/>
      <w:jc w:val="both"/>
    </w:pPr>
  </w:style>
  <w:style w:type="paragraph" w:customStyle="1" w:styleId="TB3">
    <w:name w:val="TB3"/>
    <w:basedOn w:val="Normal"/>
    <w:next w:val="PR3"/>
    <w:semiHidden/>
    <w:rsid w:val="003779AE"/>
    <w:pPr>
      <w:suppressAutoHyphens/>
      <w:spacing w:before="240"/>
      <w:ind w:left="1440"/>
      <w:jc w:val="both"/>
    </w:pPr>
  </w:style>
  <w:style w:type="paragraph" w:customStyle="1" w:styleId="TB4">
    <w:name w:val="TB4"/>
    <w:basedOn w:val="Normal"/>
    <w:next w:val="PR4"/>
    <w:semiHidden/>
    <w:rsid w:val="003779AE"/>
    <w:pPr>
      <w:suppressAutoHyphens/>
      <w:spacing w:before="240"/>
      <w:ind w:left="2016"/>
      <w:jc w:val="both"/>
    </w:pPr>
  </w:style>
  <w:style w:type="paragraph" w:customStyle="1" w:styleId="TB5">
    <w:name w:val="TB5"/>
    <w:basedOn w:val="Normal"/>
    <w:next w:val="PR5"/>
    <w:semiHidden/>
    <w:rsid w:val="003779AE"/>
    <w:pPr>
      <w:suppressAutoHyphens/>
      <w:spacing w:before="240"/>
      <w:ind w:left="2592"/>
      <w:jc w:val="both"/>
    </w:pPr>
  </w:style>
  <w:style w:type="paragraph" w:customStyle="1" w:styleId="TblDataC">
    <w:name w:val="Tbl Data C"/>
    <w:basedOn w:val="Normal"/>
    <w:semiHidden/>
    <w:rsid w:val="003779AE"/>
    <w:pPr>
      <w:tabs>
        <w:tab w:val="left" w:pos="-720"/>
        <w:tab w:val="left" w:pos="0"/>
      </w:tabs>
      <w:suppressAutoHyphens/>
      <w:autoSpaceDE w:val="0"/>
      <w:autoSpaceDN w:val="0"/>
      <w:spacing w:before="20" w:after="20" w:line="250" w:lineRule="exact"/>
      <w:jc w:val="center"/>
    </w:pPr>
    <w:rPr>
      <w:kern w:val="22"/>
      <w:szCs w:val="20"/>
    </w:rPr>
  </w:style>
  <w:style w:type="paragraph" w:customStyle="1" w:styleId="TblHeadC">
    <w:name w:val="Tbl Head C"/>
    <w:basedOn w:val="Normal"/>
    <w:semiHidden/>
    <w:rsid w:val="003779AE"/>
    <w:pPr>
      <w:tabs>
        <w:tab w:val="left" w:pos="-720"/>
        <w:tab w:val="left" w:pos="0"/>
      </w:tabs>
      <w:suppressAutoHyphens/>
      <w:autoSpaceDE w:val="0"/>
      <w:autoSpaceDN w:val="0"/>
      <w:spacing w:before="20" w:after="20" w:line="250" w:lineRule="exact"/>
      <w:jc w:val="center"/>
    </w:pPr>
    <w:rPr>
      <w:b/>
      <w:kern w:val="22"/>
      <w:szCs w:val="20"/>
    </w:rPr>
  </w:style>
  <w:style w:type="paragraph" w:customStyle="1" w:styleId="TCE">
    <w:name w:val="TCE"/>
    <w:basedOn w:val="Normal"/>
    <w:semiHidden/>
    <w:rsid w:val="003779AE"/>
    <w:pPr>
      <w:suppressAutoHyphens/>
      <w:ind w:left="144" w:hanging="144"/>
    </w:pPr>
  </w:style>
  <w:style w:type="paragraph" w:customStyle="1" w:styleId="TCH">
    <w:name w:val="TCH"/>
    <w:basedOn w:val="Normal"/>
    <w:semiHidden/>
    <w:rsid w:val="003779AE"/>
    <w:pPr>
      <w:suppressAutoHyphens/>
    </w:pPr>
  </w:style>
  <w:style w:type="paragraph" w:customStyle="1" w:styleId="TF1">
    <w:name w:val="TF1"/>
    <w:basedOn w:val="Normal"/>
    <w:next w:val="TB1"/>
    <w:semiHidden/>
    <w:rsid w:val="003779AE"/>
    <w:pPr>
      <w:suppressAutoHyphens/>
      <w:spacing w:before="240"/>
      <w:ind w:left="288"/>
      <w:jc w:val="both"/>
    </w:pPr>
  </w:style>
  <w:style w:type="paragraph" w:customStyle="1" w:styleId="TF2">
    <w:name w:val="TF2"/>
    <w:basedOn w:val="Normal"/>
    <w:next w:val="TB2"/>
    <w:semiHidden/>
    <w:rsid w:val="003779AE"/>
    <w:pPr>
      <w:suppressAutoHyphens/>
      <w:spacing w:before="240"/>
      <w:ind w:left="864"/>
      <w:jc w:val="both"/>
    </w:pPr>
  </w:style>
  <w:style w:type="paragraph" w:customStyle="1" w:styleId="TF3">
    <w:name w:val="TF3"/>
    <w:basedOn w:val="Normal"/>
    <w:next w:val="TB3"/>
    <w:semiHidden/>
    <w:rsid w:val="003779AE"/>
    <w:pPr>
      <w:suppressAutoHyphens/>
      <w:spacing w:before="240"/>
      <w:ind w:left="1440"/>
      <w:jc w:val="both"/>
    </w:pPr>
  </w:style>
  <w:style w:type="paragraph" w:customStyle="1" w:styleId="TF4">
    <w:name w:val="TF4"/>
    <w:basedOn w:val="Normal"/>
    <w:next w:val="TB4"/>
    <w:semiHidden/>
    <w:rsid w:val="003779AE"/>
    <w:pPr>
      <w:suppressAutoHyphens/>
      <w:spacing w:before="240"/>
      <w:ind w:left="2016"/>
      <w:jc w:val="both"/>
    </w:pPr>
  </w:style>
  <w:style w:type="paragraph" w:customStyle="1" w:styleId="TF5">
    <w:name w:val="TF5"/>
    <w:basedOn w:val="Normal"/>
    <w:next w:val="TB5"/>
    <w:semiHidden/>
    <w:rsid w:val="003779AE"/>
    <w:pPr>
      <w:suppressAutoHyphens/>
      <w:spacing w:before="240"/>
      <w:ind w:left="2592"/>
      <w:jc w:val="both"/>
    </w:pPr>
  </w:style>
  <w:style w:type="paragraph" w:customStyle="1" w:styleId="TitleFNI5">
    <w:name w:val="Title FNI 5"/>
    <w:basedOn w:val="Normal"/>
    <w:autoRedefine/>
    <w:semiHidden/>
    <w:rsid w:val="003779AE"/>
    <w:rPr>
      <w:b/>
      <w:caps/>
      <w:sz w:val="36"/>
      <w:szCs w:val="26"/>
    </w:rPr>
  </w:style>
  <w:style w:type="paragraph" w:customStyle="1" w:styleId="TitlePage1">
    <w:name w:val="Title Page 1"/>
    <w:basedOn w:val="NormalIndent"/>
    <w:autoRedefine/>
    <w:semiHidden/>
    <w:rsid w:val="003779AE"/>
    <w:pPr>
      <w:spacing w:after="360"/>
      <w:ind w:left="1267"/>
    </w:pPr>
    <w:rPr>
      <w:rFonts w:ascii="Times New Roman Bold" w:hAnsi="Times New Roman Bold"/>
      <w:b/>
      <w:caps/>
      <w:sz w:val="44"/>
      <w:szCs w:val="48"/>
    </w:rPr>
  </w:style>
  <w:style w:type="paragraph" w:customStyle="1" w:styleId="TitlePage2">
    <w:name w:val="Title Page 2"/>
    <w:basedOn w:val="Normal"/>
    <w:autoRedefine/>
    <w:semiHidden/>
    <w:rsid w:val="003779AE"/>
    <w:pPr>
      <w:spacing w:before="120" w:after="120"/>
    </w:pPr>
    <w:rPr>
      <w:caps/>
      <w:sz w:val="36"/>
      <w:szCs w:val="36"/>
    </w:rPr>
  </w:style>
  <w:style w:type="paragraph" w:customStyle="1" w:styleId="TitlePage3">
    <w:name w:val="Title Page 3"/>
    <w:basedOn w:val="Normal"/>
    <w:autoRedefine/>
    <w:semiHidden/>
    <w:rsid w:val="003779AE"/>
    <w:pPr>
      <w:spacing w:before="120" w:after="120"/>
    </w:pPr>
    <w:rPr>
      <w:b/>
      <w:bCs/>
      <w:sz w:val="28"/>
      <w:szCs w:val="32"/>
    </w:rPr>
  </w:style>
  <w:style w:type="paragraph" w:customStyle="1" w:styleId="TitlePage4">
    <w:name w:val="Title Page 4"/>
    <w:basedOn w:val="Normal"/>
    <w:autoRedefine/>
    <w:semiHidden/>
    <w:rsid w:val="003779AE"/>
    <w:rPr>
      <w:szCs w:val="26"/>
    </w:rPr>
  </w:style>
  <w:style w:type="paragraph" w:customStyle="1" w:styleId="Titlepage10">
    <w:name w:val="Title page1"/>
    <w:basedOn w:val="Normal"/>
    <w:autoRedefine/>
    <w:semiHidden/>
    <w:rsid w:val="003779AE"/>
    <w:rPr>
      <w:b/>
      <w:caps/>
      <w:sz w:val="36"/>
    </w:rPr>
  </w:style>
  <w:style w:type="paragraph" w:customStyle="1" w:styleId="TitlePage20">
    <w:name w:val="Title Page2"/>
    <w:basedOn w:val="Normal"/>
    <w:autoRedefine/>
    <w:semiHidden/>
    <w:rsid w:val="003779AE"/>
    <w:pPr>
      <w:spacing w:before="120" w:after="120"/>
    </w:pPr>
    <w:rPr>
      <w:caps/>
      <w:sz w:val="36"/>
      <w:szCs w:val="36"/>
    </w:rPr>
  </w:style>
  <w:style w:type="paragraph" w:customStyle="1" w:styleId="TitlePage-2">
    <w:name w:val="Title Page-2"/>
    <w:basedOn w:val="Normal"/>
    <w:autoRedefine/>
    <w:semiHidden/>
    <w:rsid w:val="003779AE"/>
    <w:pPr>
      <w:spacing w:after="120"/>
    </w:pPr>
    <w:rPr>
      <w:rFonts w:ascii="Times New Roman Bold" w:hAnsi="Times New Roman Bold"/>
      <w:b/>
      <w:caps/>
      <w:sz w:val="36"/>
      <w:szCs w:val="48"/>
    </w:rPr>
  </w:style>
  <w:style w:type="paragraph" w:customStyle="1" w:styleId="TitlePage30">
    <w:name w:val="Title Page3"/>
    <w:basedOn w:val="Normal"/>
    <w:autoRedefine/>
    <w:semiHidden/>
    <w:rsid w:val="003779AE"/>
    <w:pPr>
      <w:spacing w:before="120" w:after="120"/>
    </w:pPr>
    <w:rPr>
      <w:b/>
      <w:bCs/>
      <w:sz w:val="28"/>
      <w:szCs w:val="32"/>
    </w:rPr>
  </w:style>
  <w:style w:type="paragraph" w:customStyle="1" w:styleId="TitlePage40">
    <w:name w:val="Title Page4"/>
    <w:basedOn w:val="Normal"/>
    <w:autoRedefine/>
    <w:semiHidden/>
    <w:rsid w:val="003779AE"/>
    <w:rPr>
      <w:szCs w:val="26"/>
    </w:rPr>
  </w:style>
  <w:style w:type="paragraph" w:styleId="Title">
    <w:name w:val="Title"/>
    <w:basedOn w:val="Normal"/>
    <w:link w:val="TitleChar"/>
    <w:semiHidden/>
    <w:qFormat/>
    <w:rsid w:val="003779AE"/>
    <w:pPr>
      <w:spacing w:before="240" w:after="60"/>
      <w:jc w:val="center"/>
      <w:outlineLvl w:val="0"/>
    </w:pPr>
    <w:rPr>
      <w:b/>
      <w:bCs/>
      <w:kern w:val="28"/>
      <w:sz w:val="32"/>
      <w:szCs w:val="32"/>
    </w:rPr>
  </w:style>
  <w:style w:type="character" w:customStyle="1" w:styleId="TitleChar">
    <w:name w:val="Title Char"/>
    <w:basedOn w:val="DefaultParagraphFont"/>
    <w:link w:val="Title"/>
    <w:semiHidden/>
    <w:rsid w:val="003779AE"/>
    <w:rPr>
      <w:rFonts w:ascii="Calibri" w:eastAsia="Times New Roman" w:hAnsi="Calibri"/>
      <w:b/>
      <w:bCs/>
      <w:kern w:val="28"/>
      <w:sz w:val="32"/>
      <w:szCs w:val="32"/>
    </w:rPr>
  </w:style>
  <w:style w:type="paragraph" w:styleId="TOAHeading">
    <w:name w:val="toa heading"/>
    <w:basedOn w:val="Normal"/>
    <w:next w:val="Normal"/>
    <w:semiHidden/>
    <w:rsid w:val="003779AE"/>
    <w:pPr>
      <w:tabs>
        <w:tab w:val="right" w:pos="9360"/>
      </w:tabs>
      <w:suppressAutoHyphens/>
    </w:pPr>
  </w:style>
  <w:style w:type="paragraph" w:styleId="TOC1">
    <w:name w:val="toc 1"/>
    <w:basedOn w:val="Normal"/>
    <w:next w:val="Normal"/>
    <w:autoRedefine/>
    <w:uiPriority w:val="39"/>
    <w:rsid w:val="003779AE"/>
    <w:pPr>
      <w:tabs>
        <w:tab w:val="right" w:leader="dot" w:pos="9360"/>
      </w:tabs>
      <w:suppressAutoHyphens/>
      <w:spacing w:before="120" w:after="60"/>
      <w:ind w:left="720" w:right="720" w:hanging="720"/>
    </w:pPr>
    <w:rPr>
      <w:rFonts w:ascii="Cambria" w:hAnsi="Cambria" w:cs="Times New Roman"/>
      <w:sz w:val="24"/>
    </w:rPr>
  </w:style>
  <w:style w:type="paragraph" w:styleId="TOC2">
    <w:name w:val="toc 2"/>
    <w:basedOn w:val="Normal"/>
    <w:next w:val="Normal"/>
    <w:autoRedefine/>
    <w:uiPriority w:val="39"/>
    <w:rsid w:val="003779AE"/>
    <w:pPr>
      <w:tabs>
        <w:tab w:val="left" w:pos="1080"/>
        <w:tab w:val="right" w:leader="dot" w:pos="9360"/>
      </w:tabs>
      <w:suppressAutoHyphens/>
      <w:spacing w:after="60"/>
      <w:ind w:left="1440" w:hanging="1080"/>
    </w:pPr>
    <w:rPr>
      <w:rFonts w:ascii="Cambria" w:hAnsi="Cambria" w:cs="Times New Roman"/>
      <w:sz w:val="24"/>
    </w:rPr>
  </w:style>
  <w:style w:type="paragraph" w:styleId="TOC3">
    <w:name w:val="toc 3"/>
    <w:basedOn w:val="Normal"/>
    <w:next w:val="Normal"/>
    <w:autoRedefine/>
    <w:uiPriority w:val="39"/>
    <w:qFormat/>
    <w:rsid w:val="003779AE"/>
    <w:pPr>
      <w:tabs>
        <w:tab w:val="left" w:pos="1710"/>
        <w:tab w:val="right" w:leader="dot" w:pos="9360"/>
      </w:tabs>
      <w:suppressAutoHyphens/>
      <w:spacing w:after="60"/>
      <w:ind w:left="1710" w:hanging="810"/>
    </w:pPr>
    <w:rPr>
      <w:rFonts w:ascii="Cambria" w:hAnsi="Cambria" w:cs="Times New Roman"/>
      <w:sz w:val="24"/>
    </w:rPr>
  </w:style>
  <w:style w:type="paragraph" w:styleId="TOC4">
    <w:name w:val="toc 4"/>
    <w:basedOn w:val="Normal"/>
    <w:next w:val="Normal"/>
    <w:autoRedefine/>
    <w:uiPriority w:val="39"/>
    <w:rsid w:val="003779AE"/>
    <w:pPr>
      <w:tabs>
        <w:tab w:val="right" w:leader="dot" w:pos="9360"/>
      </w:tabs>
      <w:suppressAutoHyphens/>
      <w:ind w:left="2880" w:right="720" w:hanging="720"/>
    </w:pPr>
  </w:style>
  <w:style w:type="paragraph" w:styleId="TOC5">
    <w:name w:val="toc 5"/>
    <w:basedOn w:val="Normal"/>
    <w:next w:val="Normal"/>
    <w:autoRedefine/>
    <w:semiHidden/>
    <w:rsid w:val="003779AE"/>
    <w:pPr>
      <w:tabs>
        <w:tab w:val="right" w:leader="dot" w:pos="9360"/>
      </w:tabs>
      <w:suppressAutoHyphens/>
      <w:ind w:left="3600" w:right="720" w:hanging="720"/>
    </w:pPr>
  </w:style>
  <w:style w:type="paragraph" w:styleId="TOC6">
    <w:name w:val="toc 6"/>
    <w:basedOn w:val="Normal"/>
    <w:next w:val="Normal"/>
    <w:autoRedefine/>
    <w:semiHidden/>
    <w:rsid w:val="003779AE"/>
    <w:pPr>
      <w:tabs>
        <w:tab w:val="right" w:pos="9360"/>
      </w:tabs>
      <w:suppressAutoHyphens/>
      <w:ind w:left="720" w:hanging="720"/>
    </w:pPr>
  </w:style>
  <w:style w:type="paragraph" w:styleId="TOC7">
    <w:name w:val="toc 7"/>
    <w:basedOn w:val="Normal"/>
    <w:next w:val="Normal"/>
    <w:autoRedefine/>
    <w:semiHidden/>
    <w:rsid w:val="003779AE"/>
    <w:pPr>
      <w:suppressAutoHyphens/>
      <w:ind w:left="720" w:hanging="720"/>
    </w:pPr>
  </w:style>
  <w:style w:type="paragraph" w:styleId="TOC8">
    <w:name w:val="toc 8"/>
    <w:basedOn w:val="Normal"/>
    <w:next w:val="Normal"/>
    <w:autoRedefine/>
    <w:semiHidden/>
    <w:rsid w:val="003779AE"/>
    <w:pPr>
      <w:tabs>
        <w:tab w:val="right" w:pos="9360"/>
      </w:tabs>
      <w:suppressAutoHyphens/>
      <w:ind w:left="720" w:hanging="720"/>
    </w:pPr>
  </w:style>
  <w:style w:type="paragraph" w:styleId="TOC9">
    <w:name w:val="toc 9"/>
    <w:basedOn w:val="Normal"/>
    <w:next w:val="Normal"/>
    <w:autoRedefine/>
    <w:semiHidden/>
    <w:rsid w:val="003779AE"/>
    <w:pPr>
      <w:tabs>
        <w:tab w:val="right" w:leader="dot" w:pos="9360"/>
      </w:tabs>
      <w:suppressAutoHyphens/>
      <w:ind w:left="720" w:hanging="720"/>
    </w:pPr>
  </w:style>
  <w:style w:type="paragraph" w:customStyle="1" w:styleId="PART1">
    <w:name w:val="PART 1"/>
    <w:basedOn w:val="Normal"/>
    <w:autoRedefine/>
    <w:semiHidden/>
    <w:rsid w:val="003779AE"/>
    <w:pPr>
      <w:widowControl w:val="0"/>
      <w:autoSpaceDE w:val="0"/>
      <w:autoSpaceDN w:val="0"/>
      <w:adjustRightInd w:val="0"/>
      <w:spacing w:before="200"/>
    </w:pPr>
  </w:style>
  <w:style w:type="paragraph" w:customStyle="1" w:styleId="P1HEADERS">
    <w:name w:val="P1 HEADERS"/>
    <w:basedOn w:val="Normal"/>
    <w:autoRedefine/>
    <w:semiHidden/>
    <w:rsid w:val="003779AE"/>
    <w:pPr>
      <w:widowControl w:val="0"/>
      <w:autoSpaceDE w:val="0"/>
      <w:autoSpaceDN w:val="0"/>
      <w:adjustRightInd w:val="0"/>
      <w:spacing w:before="200"/>
    </w:pPr>
  </w:style>
  <w:style w:type="paragraph" w:customStyle="1" w:styleId="UTA">
    <w:name w:val="UTA"/>
    <w:basedOn w:val="Normal"/>
    <w:autoRedefine/>
    <w:semiHidden/>
    <w:rsid w:val="003779AE"/>
    <w:pPr>
      <w:spacing w:before="200" w:after="200"/>
    </w:pPr>
    <w:rPr>
      <w:szCs w:val="22"/>
    </w:rPr>
  </w:style>
  <w:style w:type="paragraph" w:customStyle="1" w:styleId="UTAHEADER4">
    <w:name w:val="UTA HEADER 4"/>
    <w:basedOn w:val="Normal"/>
    <w:autoRedefine/>
    <w:semiHidden/>
    <w:rsid w:val="003779AE"/>
    <w:pPr>
      <w:numPr>
        <w:ilvl w:val="3"/>
        <w:numId w:val="27"/>
      </w:numPr>
      <w:spacing w:after="60"/>
    </w:pPr>
    <w:rPr>
      <w:szCs w:val="22"/>
    </w:rPr>
  </w:style>
  <w:style w:type="paragraph" w:customStyle="1" w:styleId="UTAP1HEADERS">
    <w:name w:val="UTA P1 HEADERS"/>
    <w:basedOn w:val="Normal"/>
    <w:autoRedefine/>
    <w:semiHidden/>
    <w:rsid w:val="003779AE"/>
    <w:pPr>
      <w:numPr>
        <w:numId w:val="27"/>
      </w:numPr>
      <w:spacing w:before="480" w:after="120"/>
    </w:pPr>
    <w:rPr>
      <w:b/>
      <w:caps/>
      <w:szCs w:val="22"/>
    </w:rPr>
  </w:style>
  <w:style w:type="paragraph" w:customStyle="1" w:styleId="UTAHEADER2">
    <w:name w:val="UTA HEADER 2"/>
    <w:basedOn w:val="Normal"/>
    <w:autoRedefine/>
    <w:semiHidden/>
    <w:rsid w:val="003779AE"/>
    <w:pPr>
      <w:numPr>
        <w:ilvl w:val="1"/>
        <w:numId w:val="27"/>
      </w:numPr>
      <w:spacing w:before="480" w:after="120"/>
    </w:pPr>
    <w:rPr>
      <w:caps/>
      <w:szCs w:val="22"/>
    </w:rPr>
  </w:style>
  <w:style w:type="paragraph" w:customStyle="1" w:styleId="UTSHEADER3">
    <w:name w:val="UTS HEADER 3"/>
    <w:basedOn w:val="UTAP1HEADERS"/>
    <w:next w:val="UTAHEADER4"/>
    <w:autoRedefine/>
    <w:semiHidden/>
    <w:rsid w:val="003779AE"/>
    <w:pPr>
      <w:numPr>
        <w:numId w:val="0"/>
      </w:numPr>
    </w:pPr>
  </w:style>
  <w:style w:type="paragraph" w:customStyle="1" w:styleId="UTAHEADER3">
    <w:name w:val="UTA HEADER 3"/>
    <w:basedOn w:val="UTAP1HEADERS"/>
    <w:next w:val="UTAHEADER4"/>
    <w:autoRedefine/>
    <w:semiHidden/>
    <w:rsid w:val="003779AE"/>
    <w:pPr>
      <w:numPr>
        <w:ilvl w:val="2"/>
      </w:numPr>
      <w:tabs>
        <w:tab w:val="left" w:pos="900"/>
      </w:tabs>
      <w:spacing w:before="120"/>
    </w:pPr>
    <w:rPr>
      <w:caps w:val="0"/>
    </w:rPr>
  </w:style>
  <w:style w:type="paragraph" w:customStyle="1" w:styleId="UTAHEADER5">
    <w:name w:val="UTA HEADER 5"/>
    <w:basedOn w:val="Normal"/>
    <w:autoRedefine/>
    <w:semiHidden/>
    <w:rsid w:val="003779AE"/>
    <w:pPr>
      <w:numPr>
        <w:ilvl w:val="4"/>
        <w:numId w:val="27"/>
      </w:numPr>
      <w:tabs>
        <w:tab w:val="left" w:pos="1980"/>
      </w:tabs>
      <w:spacing w:after="60"/>
    </w:pPr>
    <w:rPr>
      <w:szCs w:val="22"/>
    </w:rPr>
  </w:style>
  <w:style w:type="paragraph" w:customStyle="1" w:styleId="StyleHeading3Left">
    <w:name w:val="Style Heading 3 + Left"/>
    <w:basedOn w:val="Heading3"/>
    <w:next w:val="Heading4"/>
    <w:autoRedefine/>
    <w:semiHidden/>
    <w:rsid w:val="003779AE"/>
    <w:pPr>
      <w:tabs>
        <w:tab w:val="left" w:pos="0"/>
        <w:tab w:val="left" w:pos="1080"/>
        <w:tab w:val="left" w:pos="1440"/>
        <w:tab w:val="left" w:pos="1800"/>
        <w:tab w:val="left" w:pos="2160"/>
        <w:tab w:val="left" w:pos="2430"/>
        <w:tab w:val="left" w:pos="3150"/>
        <w:tab w:val="left" w:pos="3600"/>
        <w:tab w:val="left" w:pos="4320"/>
        <w:tab w:val="left" w:pos="5040"/>
        <w:tab w:val="left" w:pos="5760"/>
        <w:tab w:val="left" w:pos="6480"/>
        <w:tab w:val="left" w:pos="7200"/>
        <w:tab w:val="left" w:pos="7920"/>
        <w:tab w:val="left" w:pos="8460"/>
      </w:tabs>
      <w:spacing w:before="0" w:after="0" w:line="480" w:lineRule="atLeast"/>
    </w:pPr>
    <w:rPr>
      <w:b w:val="0"/>
      <w:sz w:val="32"/>
    </w:rPr>
  </w:style>
  <w:style w:type="paragraph" w:customStyle="1" w:styleId="ARCATParagraph">
    <w:name w:val="ARCAT Paragraph"/>
    <w:basedOn w:val="Normal"/>
    <w:next w:val="Normal"/>
    <w:autoRedefine/>
    <w:semiHidden/>
    <w:rsid w:val="003779AE"/>
    <w:pPr>
      <w:numPr>
        <w:ilvl w:val="2"/>
        <w:numId w:val="28"/>
      </w:numPr>
      <w:tabs>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before="120" w:after="120"/>
    </w:pPr>
    <w:rPr>
      <w:bCs/>
      <w:szCs w:val="20"/>
    </w:rPr>
  </w:style>
  <w:style w:type="paragraph" w:customStyle="1" w:styleId="StylePR2Arial10ptBefore12pt">
    <w:name w:val="Style PR2 + Arial 10 pt Before:  12 pt"/>
    <w:basedOn w:val="PR2"/>
    <w:autoRedefine/>
    <w:semiHidden/>
    <w:rsid w:val="003779AE"/>
    <w:pPr>
      <w:numPr>
        <w:ilvl w:val="0"/>
        <w:numId w:val="0"/>
      </w:numPr>
    </w:pPr>
  </w:style>
  <w:style w:type="paragraph" w:customStyle="1" w:styleId="StylePR1Arial10pt">
    <w:name w:val="Style PR1 + Arial 10 pt"/>
    <w:basedOn w:val="PR1"/>
    <w:autoRedefine/>
    <w:semiHidden/>
    <w:rsid w:val="003779AE"/>
    <w:pPr>
      <w:numPr>
        <w:ilvl w:val="0"/>
        <w:numId w:val="0"/>
      </w:numPr>
      <w:spacing w:before="120" w:after="120"/>
    </w:pPr>
    <w:rPr>
      <w:szCs w:val="20"/>
    </w:rPr>
  </w:style>
  <w:style w:type="paragraph" w:customStyle="1" w:styleId="StylePR3Arial10pt">
    <w:name w:val="Style PR3 + Arial 10 pt"/>
    <w:basedOn w:val="PR3"/>
    <w:autoRedefine/>
    <w:semiHidden/>
    <w:rsid w:val="003779AE"/>
    <w:pPr>
      <w:numPr>
        <w:ilvl w:val="0"/>
        <w:numId w:val="0"/>
      </w:numPr>
      <w:spacing w:before="60" w:after="60"/>
    </w:pPr>
    <w:rPr>
      <w:szCs w:val="20"/>
    </w:rPr>
  </w:style>
  <w:style w:type="paragraph" w:customStyle="1" w:styleId="StylePR3Before12pt">
    <w:name w:val="Style PR3 + Before:  12 pt"/>
    <w:basedOn w:val="PR3"/>
    <w:autoRedefine/>
    <w:semiHidden/>
    <w:rsid w:val="003779AE"/>
    <w:pPr>
      <w:numPr>
        <w:ilvl w:val="0"/>
        <w:numId w:val="0"/>
      </w:numPr>
      <w:spacing w:before="60" w:after="60"/>
    </w:pPr>
    <w:rPr>
      <w:szCs w:val="20"/>
    </w:rPr>
  </w:style>
  <w:style w:type="paragraph" w:customStyle="1" w:styleId="StylePR3Arial10ptBefore12pt">
    <w:name w:val="Style PR3 + Arial 10 pt Before:  12 pt"/>
    <w:basedOn w:val="PR3"/>
    <w:autoRedefine/>
    <w:semiHidden/>
    <w:rsid w:val="003779AE"/>
    <w:pPr>
      <w:numPr>
        <w:ilvl w:val="0"/>
        <w:numId w:val="0"/>
      </w:numPr>
      <w:spacing w:before="60" w:after="60"/>
    </w:pPr>
    <w:rPr>
      <w:szCs w:val="20"/>
    </w:rPr>
  </w:style>
  <w:style w:type="paragraph" w:customStyle="1" w:styleId="StylePR2Arial10pt">
    <w:name w:val="Style PR2 + Arial 10 pt"/>
    <w:basedOn w:val="PR2"/>
    <w:autoRedefine/>
    <w:semiHidden/>
    <w:rsid w:val="003779AE"/>
    <w:pPr>
      <w:numPr>
        <w:ilvl w:val="0"/>
        <w:numId w:val="0"/>
      </w:numPr>
    </w:pPr>
  </w:style>
  <w:style w:type="paragraph" w:customStyle="1" w:styleId="StylePR2Before12pt">
    <w:name w:val="Style PR2 + Before:  12 pt"/>
    <w:basedOn w:val="PR2"/>
    <w:autoRedefine/>
    <w:semiHidden/>
    <w:rsid w:val="003779AE"/>
    <w:pPr>
      <w:numPr>
        <w:ilvl w:val="0"/>
        <w:numId w:val="0"/>
      </w:numPr>
    </w:pPr>
  </w:style>
  <w:style w:type="paragraph" w:customStyle="1" w:styleId="StyleARTArial10pt">
    <w:name w:val="Style ART + Arial 10 pt"/>
    <w:basedOn w:val="ART"/>
    <w:autoRedefine/>
    <w:semiHidden/>
    <w:rsid w:val="003779AE"/>
    <w:pPr>
      <w:keepNext/>
      <w:spacing w:after="120"/>
      <w:ind w:left="0" w:firstLine="0"/>
    </w:pPr>
    <w:rPr>
      <w:szCs w:val="20"/>
    </w:rPr>
  </w:style>
  <w:style w:type="paragraph" w:customStyle="1" w:styleId="Style1-PARTIII">
    <w:name w:val="Style1-PART III"/>
    <w:basedOn w:val="Heading1"/>
    <w:autoRedefine/>
    <w:semiHidden/>
    <w:rsid w:val="003779AE"/>
    <w:pPr>
      <w:numPr>
        <w:numId w:val="29"/>
      </w:numPr>
      <w:tabs>
        <w:tab w:val="right" w:pos="0"/>
        <w:tab w:val="right" w:pos="1440"/>
        <w:tab w:val="center" w:pos="4320"/>
        <w:tab w:val="right" w:pos="8640"/>
      </w:tabs>
      <w:overflowPunct w:val="0"/>
      <w:autoSpaceDE w:val="0"/>
      <w:autoSpaceDN w:val="0"/>
      <w:adjustRightInd w:val="0"/>
      <w:textAlignment w:val="baseline"/>
    </w:pPr>
    <w:rPr>
      <w:rFonts w:cs="Helvetica"/>
      <w:b w:val="0"/>
      <w:szCs w:val="22"/>
    </w:rPr>
  </w:style>
  <w:style w:type="paragraph" w:customStyle="1" w:styleId="Style2-PARTIII">
    <w:name w:val="Style2-PART III"/>
    <w:basedOn w:val="Heading2"/>
    <w:autoRedefine/>
    <w:semiHidden/>
    <w:rsid w:val="003779AE"/>
    <w:pPr>
      <w:numPr>
        <w:numId w:val="29"/>
      </w:numPr>
      <w:tabs>
        <w:tab w:val="right" w:pos="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Cs/>
      <w:spacing w:val="-1"/>
    </w:rPr>
  </w:style>
  <w:style w:type="paragraph" w:customStyle="1" w:styleId="Style3-PARTIII">
    <w:name w:val="Style3-PART III"/>
    <w:basedOn w:val="Heading3"/>
    <w:autoRedefine/>
    <w:semiHidden/>
    <w:rsid w:val="003779AE"/>
    <w:pPr>
      <w:numPr>
        <w:numId w:val="29"/>
      </w:numPr>
      <w:tabs>
        <w:tab w:val="right" w:pos="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pPr>
    <w:rPr>
      <w:rFonts w:cs="Helvetica"/>
      <w:spacing w:val="-1"/>
      <w:szCs w:val="22"/>
    </w:rPr>
  </w:style>
  <w:style w:type="paragraph" w:customStyle="1" w:styleId="CompanyName">
    <w:name w:val="Company Name"/>
    <w:basedOn w:val="Normal"/>
    <w:semiHidden/>
    <w:rsid w:val="003779A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semiHidden/>
    <w:rsid w:val="003779AE"/>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semiHidden/>
    <w:rsid w:val="003779AE"/>
    <w:pPr>
      <w:keepLines/>
      <w:spacing w:before="220"/>
      <w:jc w:val="left"/>
    </w:pPr>
  </w:style>
  <w:style w:type="paragraph" w:customStyle="1" w:styleId="FootnoteTex">
    <w:name w:val="Footnote Tex"/>
    <w:basedOn w:val="Normal"/>
    <w:semiHidden/>
    <w:rsid w:val="003779A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napToGrid w:val="0"/>
    </w:rPr>
  </w:style>
  <w:style w:type="paragraph" w:customStyle="1" w:styleId="HeaderBase">
    <w:name w:val="Header Base"/>
    <w:basedOn w:val="BodyText"/>
    <w:semiHidden/>
    <w:rsid w:val="003779AE"/>
    <w:pPr>
      <w:keepLines/>
      <w:tabs>
        <w:tab w:val="center" w:pos="4320"/>
        <w:tab w:val="right" w:pos="8640"/>
      </w:tabs>
    </w:pPr>
  </w:style>
  <w:style w:type="paragraph" w:customStyle="1" w:styleId="HeadingBase">
    <w:name w:val="Heading Base"/>
    <w:basedOn w:val="BodyText"/>
    <w:next w:val="BodyText"/>
    <w:semiHidden/>
    <w:rsid w:val="003779AE"/>
    <w:pPr>
      <w:keepNext/>
      <w:keepLines/>
      <w:jc w:val="left"/>
    </w:pPr>
    <w:rPr>
      <w:rFonts w:ascii="Arial Black" w:hAnsi="Arial Black"/>
      <w:spacing w:val="-10"/>
      <w:kern w:val="28"/>
    </w:rPr>
  </w:style>
  <w:style w:type="paragraph" w:customStyle="1" w:styleId="MessageHeaderFirst">
    <w:name w:val="Message Header First"/>
    <w:basedOn w:val="MessageHeader"/>
    <w:next w:val="MessageHeader"/>
    <w:semiHidden/>
    <w:rsid w:val="003779AE"/>
    <w:pPr>
      <w:spacing w:before="220"/>
    </w:pPr>
    <w:rPr>
      <w:sz w:val="24"/>
    </w:rPr>
  </w:style>
  <w:style w:type="character" w:customStyle="1" w:styleId="MessageHeaderLabel">
    <w:name w:val="Message Header Label"/>
    <w:semiHidden/>
    <w:rsid w:val="003779AE"/>
    <w:rPr>
      <w:rFonts w:ascii="Arial Black" w:hAnsi="Arial Black"/>
      <w:spacing w:val="-10"/>
      <w:sz w:val="18"/>
    </w:rPr>
  </w:style>
  <w:style w:type="paragraph" w:customStyle="1" w:styleId="MessageHeaderLast">
    <w:name w:val="Message Header Last"/>
    <w:basedOn w:val="MessageHeader"/>
    <w:next w:val="BodyText"/>
    <w:semiHidden/>
    <w:rsid w:val="003779AE"/>
    <w:pPr>
      <w:pBdr>
        <w:bottom w:val="single" w:sz="6" w:space="15" w:color="auto"/>
      </w:pBdr>
      <w:spacing w:after="320"/>
    </w:pPr>
    <w:rPr>
      <w:sz w:val="24"/>
    </w:rPr>
  </w:style>
  <w:style w:type="paragraph" w:customStyle="1" w:styleId="ReturnAddress">
    <w:name w:val="Return Address"/>
    <w:basedOn w:val="Normal"/>
    <w:semiHidden/>
    <w:rsid w:val="003779AE"/>
    <w:pPr>
      <w:keepLines/>
      <w:framePr w:w="5040" w:hSpace="180" w:wrap="notBeside" w:vAnchor="page" w:hAnchor="page" w:x="1801" w:y="961" w:anchorLock="1"/>
      <w:spacing w:line="200" w:lineRule="atLeast"/>
    </w:pPr>
    <w:rPr>
      <w:spacing w:val="-2"/>
      <w:sz w:val="16"/>
    </w:rPr>
  </w:style>
  <w:style w:type="paragraph" w:customStyle="1" w:styleId="SignatureJobTitle">
    <w:name w:val="Signature Job Title"/>
    <w:basedOn w:val="Signature"/>
    <w:next w:val="Normal"/>
    <w:semiHidden/>
    <w:rsid w:val="003779AE"/>
  </w:style>
  <w:style w:type="paragraph" w:customStyle="1" w:styleId="SignatureName">
    <w:name w:val="Signature Name"/>
    <w:basedOn w:val="Signature"/>
    <w:next w:val="SignatureJobTitle"/>
    <w:semiHidden/>
    <w:rsid w:val="003779AE"/>
    <w:pPr>
      <w:spacing w:before="720"/>
    </w:pPr>
  </w:style>
  <w:style w:type="paragraph" w:customStyle="1" w:styleId="StyleFirstline05Linespacing15lines">
    <w:name w:val="Style First line:  0.5&quot; Line spacing:  1.5 lines"/>
    <w:basedOn w:val="Normal"/>
    <w:autoRedefine/>
    <w:semiHidden/>
    <w:rsid w:val="003779AE"/>
    <w:pPr>
      <w:spacing w:line="360" w:lineRule="auto"/>
      <w:ind w:firstLine="720"/>
      <w:jc w:val="both"/>
    </w:pPr>
    <w:rPr>
      <w:szCs w:val="20"/>
    </w:rPr>
  </w:style>
  <w:style w:type="paragraph" w:customStyle="1" w:styleId="Style4-PARTIII">
    <w:name w:val="Style4-PART III"/>
    <w:basedOn w:val="Heading4"/>
    <w:autoRedefine/>
    <w:semiHidden/>
    <w:rsid w:val="003779AE"/>
    <w:pPr>
      <w:numPr>
        <w:numId w:val="29"/>
      </w:numPr>
      <w:overflowPunct w:val="0"/>
      <w:autoSpaceDE w:val="0"/>
      <w:autoSpaceDN w:val="0"/>
      <w:adjustRightInd w:val="0"/>
      <w:spacing w:before="120"/>
      <w:textAlignment w:val="baseline"/>
    </w:pPr>
    <w:rPr>
      <w:szCs w:val="22"/>
    </w:rPr>
  </w:style>
  <w:style w:type="paragraph" w:customStyle="1" w:styleId="Style5-PARTIII">
    <w:name w:val="Style5-PART III"/>
    <w:basedOn w:val="Heading5"/>
    <w:autoRedefine/>
    <w:semiHidden/>
    <w:rsid w:val="003779AE"/>
    <w:pPr>
      <w:numPr>
        <w:numId w:val="29"/>
      </w:numPr>
      <w:overflowPunct w:val="0"/>
      <w:autoSpaceDE w:val="0"/>
      <w:autoSpaceDN w:val="0"/>
      <w:adjustRightInd w:val="0"/>
      <w:textAlignment w:val="baseline"/>
    </w:pPr>
    <w:rPr>
      <w:rFonts w:ascii="Times New Roman" w:hAnsi="Times New Roman" w:cs="xzzx"/>
      <w:bCs/>
      <w:snapToGrid w:val="0"/>
      <w:szCs w:val="26"/>
    </w:rPr>
  </w:style>
  <w:style w:type="paragraph" w:customStyle="1" w:styleId="Style6-PARTIII">
    <w:name w:val="Style6-PART III"/>
    <w:basedOn w:val="Normal"/>
    <w:semiHidden/>
    <w:rsid w:val="003779AE"/>
    <w:pPr>
      <w:numPr>
        <w:ilvl w:val="5"/>
        <w:numId w:val="29"/>
      </w:numPr>
      <w:spacing w:line="360" w:lineRule="auto"/>
      <w:jc w:val="both"/>
    </w:pPr>
  </w:style>
  <w:style w:type="paragraph" w:customStyle="1" w:styleId="Style2H1">
    <w:name w:val="Style2  H1"/>
    <w:basedOn w:val="Normal"/>
    <w:next w:val="Normal"/>
    <w:autoRedefine/>
    <w:semiHidden/>
    <w:rsid w:val="003779AE"/>
    <w:pPr>
      <w:tabs>
        <w:tab w:val="left" w:pos="1080"/>
        <w:tab w:val="left" w:pos="1440"/>
        <w:tab w:val="left" w:pos="2880"/>
        <w:tab w:val="left" w:pos="4320"/>
        <w:tab w:val="left" w:pos="5760"/>
        <w:tab w:val="left" w:pos="7290"/>
        <w:tab w:val="left" w:pos="8640"/>
        <w:tab w:val="left" w:pos="9000"/>
      </w:tabs>
      <w:spacing w:before="360" w:after="240"/>
    </w:pPr>
  </w:style>
  <w:style w:type="paragraph" w:customStyle="1" w:styleId="Style2H2">
    <w:name w:val="Style2 H2"/>
    <w:basedOn w:val="Normal"/>
    <w:autoRedefine/>
    <w:semiHidden/>
    <w:rsid w:val="003779AE"/>
    <w:pPr>
      <w:numPr>
        <w:ilvl w:val="1"/>
        <w:numId w:val="30"/>
      </w:numPr>
      <w:spacing w:before="120" w:after="120"/>
      <w:jc w:val="both"/>
    </w:pPr>
  </w:style>
  <w:style w:type="paragraph" w:customStyle="1" w:styleId="Style2H3">
    <w:name w:val="Style2 H3"/>
    <w:basedOn w:val="Normal"/>
    <w:autoRedefine/>
    <w:semiHidden/>
    <w:rsid w:val="003779AE"/>
    <w:pPr>
      <w:numPr>
        <w:ilvl w:val="2"/>
        <w:numId w:val="30"/>
      </w:numPr>
    </w:pPr>
  </w:style>
  <w:style w:type="paragraph" w:customStyle="1" w:styleId="BodyStyle2">
    <w:name w:val="Body Style2"/>
    <w:basedOn w:val="BodyText"/>
    <w:autoRedefine/>
    <w:semiHidden/>
    <w:rsid w:val="003779AE"/>
    <w:pPr>
      <w:ind w:left="576" w:firstLine="576"/>
    </w:pPr>
    <w:rPr>
      <w:rFonts w:ascii="Arial" w:hAnsi="Arial"/>
      <w:sz w:val="20"/>
    </w:rPr>
  </w:style>
  <w:style w:type="paragraph" w:customStyle="1" w:styleId="StyleStyleARTArialTimesNewRoman12pt">
    <w:name w:val="Style Style ART + Arial + Times New Roman 12 pt"/>
    <w:basedOn w:val="Normal"/>
    <w:semiHidden/>
    <w:rsid w:val="003779AE"/>
    <w:pPr>
      <w:keepNext/>
      <w:suppressAutoHyphens/>
      <w:spacing w:before="240"/>
      <w:jc w:val="both"/>
      <w:outlineLvl w:val="1"/>
    </w:pPr>
    <w:rPr>
      <w:szCs w:val="20"/>
    </w:rPr>
  </w:style>
  <w:style w:type="paragraph" w:customStyle="1" w:styleId="StyleART12pt">
    <w:name w:val="Style ART + 12 pt"/>
    <w:basedOn w:val="ART"/>
    <w:semiHidden/>
    <w:rsid w:val="003779AE"/>
    <w:pPr>
      <w:keepNext/>
      <w:ind w:left="0" w:firstLine="0"/>
    </w:pPr>
    <w:rPr>
      <w:rFonts w:ascii="Times New Roman" w:hAnsi="Times New Roman"/>
      <w:sz w:val="24"/>
      <w:szCs w:val="20"/>
    </w:rPr>
  </w:style>
  <w:style w:type="paragraph" w:customStyle="1" w:styleId="StyleART12pt1">
    <w:name w:val="Style ART + 12 pt1"/>
    <w:basedOn w:val="ART"/>
    <w:semiHidden/>
    <w:rsid w:val="003779AE"/>
    <w:pPr>
      <w:keepNext/>
      <w:ind w:left="0" w:firstLine="0"/>
    </w:pPr>
    <w:rPr>
      <w:rFonts w:ascii="Times New Roman" w:hAnsi="Times New Roman"/>
      <w:sz w:val="24"/>
      <w:szCs w:val="20"/>
    </w:rPr>
  </w:style>
  <w:style w:type="paragraph" w:customStyle="1" w:styleId="StyleART12ptAfter6pt">
    <w:name w:val="Style ART + 12 pt After:  6 pt"/>
    <w:basedOn w:val="ART"/>
    <w:semiHidden/>
    <w:rsid w:val="003779AE"/>
    <w:pPr>
      <w:keepNext/>
      <w:spacing w:after="120"/>
      <w:ind w:left="0" w:firstLine="0"/>
    </w:pPr>
    <w:rPr>
      <w:rFonts w:ascii="Times New Roman" w:hAnsi="Times New Roman"/>
      <w:sz w:val="24"/>
      <w:szCs w:val="20"/>
    </w:rPr>
  </w:style>
  <w:style w:type="paragraph" w:customStyle="1" w:styleId="BCHeading">
    <w:name w:val="BC Heading"/>
    <w:basedOn w:val="Normal"/>
    <w:semiHidden/>
    <w:rsid w:val="003779AE"/>
    <w:pPr>
      <w:spacing w:before="240" w:after="240"/>
    </w:pPr>
    <w:rPr>
      <w:rFonts w:ascii="Bradley Hand ITC" w:hAnsi="Bradley Hand ITC"/>
      <w:b/>
      <w:smallCaps/>
      <w:spacing w:val="-20"/>
      <w:sz w:val="68"/>
      <w14:shadow w14:blurRad="50800" w14:dist="38100" w14:dir="2700000" w14:sx="100000" w14:sy="100000" w14:kx="0" w14:ky="0" w14:algn="tl">
        <w14:srgbClr w14:val="000000">
          <w14:alpha w14:val="60000"/>
        </w14:srgbClr>
      </w14:shadow>
    </w:rPr>
  </w:style>
  <w:style w:type="paragraph" w:customStyle="1" w:styleId="BCHeading2">
    <w:name w:val="BC Heading 2"/>
    <w:basedOn w:val="BCHeading"/>
    <w:semiHidden/>
    <w:rsid w:val="003779AE"/>
    <w:rPr>
      <w:shadow/>
      <w:spacing w:val="-10"/>
      <w:sz w:val="52"/>
      <w14:shadow w14:blurRad="0" w14:dist="0" w14:dir="0" w14:sx="0" w14:sy="0" w14:kx="0" w14:ky="0" w14:algn="none">
        <w14:srgbClr w14:val="000000"/>
      </w14:shadow>
    </w:rPr>
  </w:style>
  <w:style w:type="paragraph" w:customStyle="1" w:styleId="BCBodyText">
    <w:name w:val="BC Body Text"/>
    <w:basedOn w:val="BodyText"/>
    <w:semiHidden/>
    <w:rsid w:val="003779AE"/>
    <w:pPr>
      <w:spacing w:line="240" w:lineRule="auto"/>
    </w:pPr>
    <w:rPr>
      <w:rFonts w:ascii="Californian FB" w:hAnsi="Californian FB"/>
    </w:rPr>
  </w:style>
  <w:style w:type="paragraph" w:customStyle="1" w:styleId="BCBullet">
    <w:name w:val="BC Bullet"/>
    <w:basedOn w:val="ListBullet"/>
    <w:semiHidden/>
    <w:rsid w:val="003779AE"/>
    <w:pPr>
      <w:numPr>
        <w:numId w:val="0"/>
      </w:numPr>
      <w:spacing w:before="120" w:after="120"/>
    </w:pPr>
    <w:rPr>
      <w:rFonts w:ascii="Californian FB" w:hAnsi="Californian FB"/>
      <w:sz w:val="24"/>
    </w:rPr>
  </w:style>
  <w:style w:type="paragraph" w:customStyle="1" w:styleId="BCBlockText">
    <w:name w:val="BC Block Text"/>
    <w:basedOn w:val="BlockText"/>
    <w:semiHidden/>
    <w:rsid w:val="003779AE"/>
    <w:pPr>
      <w:spacing w:before="120"/>
    </w:pPr>
    <w:rPr>
      <w:rFonts w:ascii="Californian FB" w:hAnsi="Californian FB"/>
      <w:i/>
      <w:sz w:val="28"/>
    </w:rPr>
  </w:style>
  <w:style w:type="paragraph" w:customStyle="1" w:styleId="BCHeading3">
    <w:name w:val="BC Heading 3"/>
    <w:basedOn w:val="BCHeading2"/>
    <w:semiHidden/>
    <w:rsid w:val="003779AE"/>
    <w:pPr>
      <w:spacing w:after="120"/>
    </w:pPr>
    <w:rPr>
      <w:b w:val="0"/>
      <w:spacing w:val="6"/>
      <w:sz w:val="36"/>
      <w:u w:val="dotted"/>
    </w:rPr>
  </w:style>
  <w:style w:type="paragraph" w:customStyle="1" w:styleId="StyleCMTBlack">
    <w:name w:val="Style CMT + Black"/>
    <w:basedOn w:val="CMT"/>
    <w:semiHidden/>
    <w:rsid w:val="003779AE"/>
    <w:rPr>
      <w:bCs/>
    </w:rPr>
  </w:style>
  <w:style w:type="paragraph" w:customStyle="1" w:styleId="StyleNormal2Linespacingsingle">
    <w:name w:val="Style Normal 2 + Line spacing:  single"/>
    <w:basedOn w:val="Normal"/>
    <w:semiHidden/>
    <w:rsid w:val="003779AE"/>
    <w:pPr>
      <w:numPr>
        <w:numId w:val="31"/>
      </w:numPr>
    </w:pPr>
  </w:style>
  <w:style w:type="paragraph" w:customStyle="1" w:styleId="StyleHeading1HeaderTitleAfter12pt">
    <w:name w:val="Style Heading 1Header Title + After:  12 pt"/>
    <w:basedOn w:val="Heading1"/>
    <w:autoRedefine/>
    <w:semiHidden/>
    <w:rsid w:val="003779AE"/>
    <w:pPr>
      <w:tabs>
        <w:tab w:val="center" w:pos="4320"/>
        <w:tab w:val="right" w:pos="8640"/>
      </w:tabs>
    </w:pPr>
    <w:rPr>
      <w:rFonts w:cs="Times New Roman"/>
      <w:szCs w:val="20"/>
    </w:rPr>
  </w:style>
  <w:style w:type="character" w:customStyle="1" w:styleId="Heading2Char1">
    <w:name w:val="Heading 2 Char1"/>
    <w:basedOn w:val="DefaultParagraphFont"/>
    <w:semiHidden/>
    <w:rsid w:val="003779AE"/>
    <w:rPr>
      <w:rFonts w:cs="Times New Roman"/>
      <w:b/>
      <w:bCs/>
      <w:sz w:val="24"/>
      <w:szCs w:val="24"/>
      <w:lang w:val="en-US" w:eastAsia="en-US" w:bidi="ar-SA"/>
    </w:rPr>
  </w:style>
  <w:style w:type="paragraph" w:customStyle="1" w:styleId="StyleHeading711ptCenteredLeft0Hanging05After">
    <w:name w:val="Style Heading 7 + 11 pt Centered Left:  0&quot; Hanging:  0.5&quot; After..."/>
    <w:basedOn w:val="Heading7"/>
    <w:semiHidden/>
    <w:rsid w:val="003779AE"/>
    <w:pPr>
      <w:numPr>
        <w:ilvl w:val="0"/>
        <w:numId w:val="0"/>
      </w:numPr>
      <w:jc w:val="center"/>
    </w:pPr>
    <w:rPr>
      <w:bCs/>
      <w:iCs/>
    </w:rPr>
  </w:style>
  <w:style w:type="paragraph" w:customStyle="1" w:styleId="StyleTableTitle11ptCenteredLeft0Firstline0">
    <w:name w:val="Style Table Title + 11 pt Centered Left:  0&quot; First line:  0&quot;"/>
    <w:basedOn w:val="TableTitle"/>
    <w:semiHidden/>
    <w:rsid w:val="003779AE"/>
    <w:pPr>
      <w:numPr>
        <w:numId w:val="32"/>
      </w:numPr>
      <w:jc w:val="center"/>
    </w:pPr>
  </w:style>
  <w:style w:type="paragraph" w:customStyle="1" w:styleId="StyleTableTitleCenteredLeft0Firstline0Before">
    <w:name w:val="Style Table Title + Centered Left:  0&quot; First line:  0&quot; Before:  ..."/>
    <w:basedOn w:val="TableTitle"/>
    <w:semiHidden/>
    <w:rsid w:val="003779AE"/>
    <w:pPr>
      <w:spacing w:before="0" w:after="0"/>
      <w:jc w:val="center"/>
    </w:pPr>
  </w:style>
  <w:style w:type="paragraph" w:customStyle="1" w:styleId="StyleTimesNewRomanBold11ptBoldJustifiedLinespacing">
    <w:name w:val="Style Times New Roman Bold 11 pt Bold Justified Line spacing:  ..."/>
    <w:basedOn w:val="StyleTableTitleCenteredLeft0Firstline0Before"/>
    <w:semiHidden/>
    <w:rsid w:val="003779AE"/>
    <w:pPr>
      <w:numPr>
        <w:ilvl w:val="0"/>
        <w:numId w:val="33"/>
      </w:numPr>
      <w:jc w:val="both"/>
    </w:pPr>
    <w:rPr>
      <w:rFonts w:ascii="Times New Roman Bold" w:hAnsi="Times New Roman Bold"/>
      <w:b w:val="0"/>
      <w:bCs/>
    </w:rPr>
  </w:style>
  <w:style w:type="paragraph" w:customStyle="1" w:styleId="FNI1REPTitle">
    <w:name w:val="FNI 1 REP Title"/>
    <w:basedOn w:val="Normal"/>
    <w:semiHidden/>
    <w:qFormat/>
    <w:rsid w:val="003779AE"/>
    <w:pPr>
      <w:spacing w:before="120" w:after="240"/>
      <w:jc w:val="center"/>
    </w:pPr>
    <w:rPr>
      <w:rFonts w:ascii="Cambria" w:hAnsi="Cambria" w:cs="Times New Roman"/>
      <w:b/>
      <w:sz w:val="44"/>
    </w:rPr>
  </w:style>
  <w:style w:type="paragraph" w:customStyle="1" w:styleId="FNI1REPORTHeading2">
    <w:name w:val="FNI 1 REPORT Heading 2"/>
    <w:basedOn w:val="Normal"/>
    <w:next w:val="FNI1REPORTBodyText"/>
    <w:semiHidden/>
    <w:qFormat/>
    <w:rsid w:val="003779AE"/>
    <w:pPr>
      <w:keepNext/>
      <w:numPr>
        <w:ilvl w:val="1"/>
        <w:numId w:val="35"/>
      </w:numPr>
      <w:spacing w:before="240" w:after="240"/>
    </w:pPr>
    <w:rPr>
      <w:rFonts w:ascii="Cambria" w:hAnsi="Cambria"/>
      <w:b/>
      <w:caps/>
      <w:sz w:val="24"/>
    </w:rPr>
  </w:style>
  <w:style w:type="paragraph" w:customStyle="1" w:styleId="FNI1REPORTHeading1ChapterTitle">
    <w:name w:val="FNI 1 REPORT Heading 1 Chapter Title"/>
    <w:basedOn w:val="Normal"/>
    <w:next w:val="FNI1REPORTBodyText"/>
    <w:link w:val="FNI1REPORTHeading1ChapterTitleChar"/>
    <w:semiHidden/>
    <w:qFormat/>
    <w:rsid w:val="003779AE"/>
    <w:pPr>
      <w:keepNext/>
      <w:numPr>
        <w:numId w:val="35"/>
      </w:numPr>
      <w:spacing w:before="240" w:after="120"/>
    </w:pPr>
    <w:rPr>
      <w:rFonts w:ascii="Cambria" w:hAnsi="Cambria" w:cs="Times New Roman"/>
      <w:b/>
      <w:caps/>
      <w:sz w:val="28"/>
    </w:rPr>
  </w:style>
  <w:style w:type="paragraph" w:customStyle="1" w:styleId="FNI1REPORTBodyText">
    <w:name w:val="FNI 1 REPORT Body Text"/>
    <w:basedOn w:val="Normal"/>
    <w:semiHidden/>
    <w:qFormat/>
    <w:rsid w:val="003779AE"/>
    <w:pPr>
      <w:spacing w:before="120" w:line="360" w:lineRule="auto"/>
      <w:ind w:firstLine="720"/>
      <w:jc w:val="both"/>
    </w:pPr>
    <w:rPr>
      <w:rFonts w:cs="Times New Roman"/>
      <w:sz w:val="24"/>
    </w:rPr>
  </w:style>
  <w:style w:type="paragraph" w:customStyle="1" w:styleId="FNI1REPORTHeading3">
    <w:name w:val="FNI 1 REPORT Heading 3"/>
    <w:basedOn w:val="Normal"/>
    <w:next w:val="FNI1REPORTBodyText"/>
    <w:semiHidden/>
    <w:qFormat/>
    <w:rsid w:val="003779AE"/>
    <w:pPr>
      <w:numPr>
        <w:ilvl w:val="2"/>
        <w:numId w:val="35"/>
      </w:numPr>
      <w:spacing w:before="120" w:after="60" w:line="360" w:lineRule="auto"/>
    </w:pPr>
    <w:rPr>
      <w:rFonts w:ascii="Cambria" w:hAnsi="Cambria" w:cs="Times New Roman"/>
      <w:sz w:val="24"/>
    </w:rPr>
  </w:style>
  <w:style w:type="paragraph" w:customStyle="1" w:styleId="FNI1REPORTBullets">
    <w:name w:val="FNI 1 REPORT Bullets"/>
    <w:basedOn w:val="Normal"/>
    <w:semiHidden/>
    <w:qFormat/>
    <w:rsid w:val="003779AE"/>
    <w:pPr>
      <w:numPr>
        <w:numId w:val="34"/>
      </w:numPr>
      <w:spacing w:before="60" w:after="120" w:line="360" w:lineRule="auto"/>
    </w:pPr>
    <w:rPr>
      <w:sz w:val="24"/>
    </w:rPr>
  </w:style>
  <w:style w:type="paragraph" w:customStyle="1" w:styleId="FNI1RepClientTitle">
    <w:name w:val="FNI 1 Rep Client Title"/>
    <w:basedOn w:val="Normal"/>
    <w:semiHidden/>
    <w:qFormat/>
    <w:rsid w:val="003779AE"/>
    <w:pPr>
      <w:spacing w:before="240"/>
      <w:jc w:val="center"/>
    </w:pPr>
    <w:rPr>
      <w:rFonts w:ascii="Cambria" w:hAnsi="Cambria" w:cs="Times New Roman"/>
      <w:b/>
      <w:sz w:val="36"/>
    </w:rPr>
  </w:style>
  <w:style w:type="paragraph" w:customStyle="1" w:styleId="FNI1REPProjectTitle">
    <w:name w:val="FNI 1 REP Project Title"/>
    <w:basedOn w:val="Normal"/>
    <w:semiHidden/>
    <w:qFormat/>
    <w:rsid w:val="003779AE"/>
    <w:pPr>
      <w:jc w:val="center"/>
    </w:pPr>
    <w:rPr>
      <w:rFonts w:ascii="Cambria" w:hAnsi="Cambria" w:cs="Times New Roman"/>
      <w:b/>
      <w:sz w:val="44"/>
    </w:rPr>
  </w:style>
  <w:style w:type="paragraph" w:customStyle="1" w:styleId="FNI1REPORTHeading4">
    <w:name w:val="FNI 1 REPORT Heading 4"/>
    <w:basedOn w:val="Normal"/>
    <w:semiHidden/>
    <w:qFormat/>
    <w:rsid w:val="003779AE"/>
    <w:pPr>
      <w:numPr>
        <w:ilvl w:val="3"/>
        <w:numId w:val="35"/>
      </w:numPr>
      <w:spacing w:after="60" w:line="360" w:lineRule="auto"/>
    </w:pPr>
    <w:rPr>
      <w:rFonts w:ascii="Cambria" w:hAnsi="Cambria" w:cs="Times New Roman"/>
      <w:sz w:val="24"/>
    </w:rPr>
  </w:style>
  <w:style w:type="paragraph" w:customStyle="1" w:styleId="FNI1REPORTHeading5">
    <w:name w:val="FNI 1 REPORT Heading 5"/>
    <w:basedOn w:val="Normal"/>
    <w:semiHidden/>
    <w:qFormat/>
    <w:rsid w:val="003779AE"/>
    <w:pPr>
      <w:numPr>
        <w:ilvl w:val="4"/>
        <w:numId w:val="35"/>
      </w:numPr>
      <w:spacing w:after="60" w:line="360" w:lineRule="auto"/>
    </w:pPr>
    <w:rPr>
      <w:rFonts w:ascii="Cambria" w:hAnsi="Cambria" w:cs="Times New Roman"/>
      <w:sz w:val="24"/>
    </w:rPr>
  </w:style>
  <w:style w:type="paragraph" w:customStyle="1" w:styleId="FNI1REPORTTitle">
    <w:name w:val="FNI 1 REPORT Title"/>
    <w:basedOn w:val="Normal"/>
    <w:semiHidden/>
    <w:qFormat/>
    <w:rsid w:val="003779AE"/>
    <w:pPr>
      <w:spacing w:before="120" w:after="240"/>
      <w:jc w:val="center"/>
    </w:pPr>
    <w:rPr>
      <w:rFonts w:ascii="Cambria" w:hAnsi="Cambria" w:cs="Times New Roman"/>
      <w:b/>
      <w:sz w:val="44"/>
    </w:rPr>
  </w:style>
  <w:style w:type="paragraph" w:customStyle="1" w:styleId="FNI1ReportClientTitle">
    <w:name w:val="FNI 1 Report Client Title"/>
    <w:basedOn w:val="Normal"/>
    <w:semiHidden/>
    <w:qFormat/>
    <w:rsid w:val="003779AE"/>
    <w:pPr>
      <w:spacing w:before="240"/>
      <w:jc w:val="center"/>
    </w:pPr>
    <w:rPr>
      <w:rFonts w:ascii="Cambria" w:hAnsi="Cambria" w:cs="Times New Roman"/>
      <w:b/>
      <w:sz w:val="36"/>
    </w:rPr>
  </w:style>
  <w:style w:type="paragraph" w:customStyle="1" w:styleId="FNI1REPORTProjectTitle">
    <w:name w:val="FNI 1 REPORT Project Title"/>
    <w:basedOn w:val="Normal"/>
    <w:semiHidden/>
    <w:qFormat/>
    <w:rsid w:val="003779AE"/>
    <w:pPr>
      <w:jc w:val="center"/>
    </w:pPr>
    <w:rPr>
      <w:rFonts w:ascii="Cambria" w:hAnsi="Cambria" w:cs="Times New Roman"/>
      <w:b/>
      <w:sz w:val="44"/>
    </w:rPr>
  </w:style>
  <w:style w:type="paragraph" w:customStyle="1" w:styleId="FNI1REPHeading1ChapterTitle">
    <w:name w:val="FNI 1 REP Heading 1 Chapter Title"/>
    <w:basedOn w:val="Normal"/>
    <w:next w:val="FNI1REPORTBodyText"/>
    <w:semiHidden/>
    <w:qFormat/>
    <w:rsid w:val="003779AE"/>
    <w:pPr>
      <w:keepNext/>
      <w:spacing w:before="240" w:after="120"/>
    </w:pPr>
    <w:rPr>
      <w:rFonts w:ascii="Cambria" w:hAnsi="Cambria" w:cs="Times New Roman"/>
      <w:b/>
      <w:caps/>
      <w:sz w:val="28"/>
    </w:rPr>
  </w:style>
  <w:style w:type="paragraph" w:styleId="Index6">
    <w:name w:val="index 6"/>
    <w:basedOn w:val="Normal"/>
    <w:next w:val="Normal"/>
    <w:autoRedefine/>
    <w:uiPriority w:val="99"/>
    <w:semiHidden/>
    <w:unhideWhenUsed/>
    <w:rsid w:val="003779AE"/>
    <w:pPr>
      <w:ind w:left="1200" w:hanging="200"/>
    </w:pPr>
  </w:style>
  <w:style w:type="character" w:styleId="PlaceholderText">
    <w:name w:val="Placeholder Text"/>
    <w:basedOn w:val="DefaultParagraphFont"/>
    <w:uiPriority w:val="99"/>
    <w:semiHidden/>
    <w:rsid w:val="003779AE"/>
    <w:rPr>
      <w:color w:val="808080"/>
    </w:rPr>
  </w:style>
  <w:style w:type="paragraph" w:customStyle="1" w:styleId="ExecutiveSummary">
    <w:name w:val="Executive Summary"/>
    <w:basedOn w:val="FNI1REPORTHeading1ChapterTitle"/>
    <w:next w:val="FNI1REPORTBodyText"/>
    <w:link w:val="ExecutiveSummaryChar"/>
    <w:qFormat/>
    <w:rsid w:val="003779AE"/>
    <w:pPr>
      <w:numPr>
        <w:numId w:val="0"/>
      </w:numPr>
      <w:ind w:left="720" w:hanging="720"/>
    </w:pPr>
  </w:style>
  <w:style w:type="paragraph" w:customStyle="1" w:styleId="Paragraph1">
    <w:name w:val="Paragraph 1"/>
    <w:basedOn w:val="Normal"/>
    <w:semiHidden/>
    <w:rsid w:val="003779AE"/>
    <w:pPr>
      <w:spacing w:before="120" w:line="360" w:lineRule="auto"/>
      <w:ind w:firstLine="360"/>
      <w:jc w:val="both"/>
    </w:pPr>
    <w:rPr>
      <w:rFonts w:ascii="Times New Roman" w:hAnsi="Times New Roman" w:cs="Times New Roman"/>
      <w:sz w:val="24"/>
      <w:szCs w:val="20"/>
    </w:rPr>
  </w:style>
  <w:style w:type="character" w:customStyle="1" w:styleId="FNI1REPORTHeading1ChapterTitleChar">
    <w:name w:val="FNI 1 REPORT Heading 1 Chapter Title Char"/>
    <w:basedOn w:val="DefaultParagraphFont"/>
    <w:link w:val="FNI1REPORTHeading1ChapterTitle"/>
    <w:semiHidden/>
    <w:rsid w:val="003779AE"/>
    <w:rPr>
      <w:rFonts w:ascii="Cambria" w:eastAsia="Times New Roman" w:hAnsi="Cambria" w:cs="Times New Roman"/>
      <w:b/>
      <w:caps/>
      <w:sz w:val="28"/>
    </w:rPr>
  </w:style>
  <w:style w:type="character" w:customStyle="1" w:styleId="ExecutiveSummaryChar">
    <w:name w:val="Executive Summary Char"/>
    <w:basedOn w:val="FNI1REPORTHeading1ChapterTitleChar"/>
    <w:link w:val="ExecutiveSummary"/>
    <w:rsid w:val="003779AE"/>
    <w:rPr>
      <w:rFonts w:ascii="Cambria" w:eastAsia="Times New Roman" w:hAnsi="Cambria" w:cs="Times New Roman"/>
      <w:b/>
      <w:caps/>
      <w:sz w:val="28"/>
    </w:rPr>
  </w:style>
  <w:style w:type="table" w:customStyle="1" w:styleId="TableGrid10">
    <w:name w:val="Table Grid1"/>
    <w:basedOn w:val="TableNormal"/>
    <w:next w:val="TableGrid"/>
    <w:uiPriority w:val="59"/>
    <w:rsid w:val="003779AE"/>
    <w:rPr>
      <w:rFonts w:asciiTheme="minorHAnsi" w:eastAsia="Times New Roman"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3779AE"/>
    <w:rPr>
      <w:rFonts w:asciiTheme="minorHAnsi" w:eastAsia="Times New Roman"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4">
    <w:name w:val="p4"/>
    <w:basedOn w:val="Normal"/>
    <w:semiHidden/>
    <w:rsid w:val="003779AE"/>
    <w:pPr>
      <w:widowControl w:val="0"/>
      <w:tabs>
        <w:tab w:val="left" w:pos="204"/>
      </w:tabs>
      <w:autoSpaceDE w:val="0"/>
      <w:autoSpaceDN w:val="0"/>
      <w:adjustRightInd w:val="0"/>
      <w:jc w:val="both"/>
    </w:pPr>
    <w:rPr>
      <w:rFonts w:ascii="Times New Roman" w:hAnsi="Times New Roman" w:cs="Times New Roman"/>
      <w:sz w:val="24"/>
    </w:rPr>
  </w:style>
  <w:style w:type="paragraph" w:customStyle="1" w:styleId="FNI2REPORTBodyText">
    <w:name w:val="FNI 2 REPORT Body Text"/>
    <w:basedOn w:val="Normal"/>
    <w:semiHidden/>
    <w:qFormat/>
    <w:rsid w:val="003779AE"/>
    <w:pPr>
      <w:spacing w:after="240" w:line="360" w:lineRule="auto"/>
      <w:jc w:val="both"/>
    </w:pPr>
    <w:rPr>
      <w:rFonts w:cs="Times New Roman"/>
      <w:sz w:val="24"/>
    </w:rPr>
  </w:style>
  <w:style w:type="paragraph" w:styleId="TOCHeading">
    <w:name w:val="TOC Heading"/>
    <w:basedOn w:val="Heading1"/>
    <w:next w:val="Normal"/>
    <w:uiPriority w:val="39"/>
    <w:semiHidden/>
    <w:unhideWhenUsed/>
    <w:qFormat/>
    <w:rsid w:val="00451A8E"/>
    <w:pPr>
      <w:keepLines/>
      <w:numPr>
        <w:numId w:val="0"/>
      </w:numPr>
      <w:spacing w:before="480" w:after="0" w:line="276" w:lineRule="auto"/>
      <w:outlineLvl w:val="9"/>
    </w:pPr>
    <w:rPr>
      <w:rFonts w:asciiTheme="majorHAnsi" w:eastAsiaTheme="majorEastAsia" w:hAnsiTheme="majorHAnsi" w:cstheme="majorBidi"/>
      <w:bCs/>
      <w:caps w:val="0"/>
      <w:color w:val="848484" w:themeColor="accent1" w:themeShade="BF"/>
      <w:szCs w:val="28"/>
      <w:lang w:eastAsia="ja-JP"/>
    </w:rPr>
  </w:style>
  <w:style w:type="paragraph" w:styleId="Revision">
    <w:name w:val="Revision"/>
    <w:hidden/>
    <w:uiPriority w:val="99"/>
    <w:semiHidden/>
    <w:rsid w:val="008212DC"/>
    <w:rPr>
      <w:rFonts w:ascii="Calibri" w:eastAsia="Times New Roman" w:hAnsi="Calibri"/>
      <w:sz w:val="22"/>
    </w:rPr>
  </w:style>
  <w:style w:type="character" w:customStyle="1" w:styleId="apple-converted-space">
    <w:name w:val="apple-converted-space"/>
    <w:basedOn w:val="DefaultParagraphFont"/>
    <w:rsid w:val="0007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3746">
      <w:bodyDiv w:val="1"/>
      <w:marLeft w:val="0"/>
      <w:marRight w:val="0"/>
      <w:marTop w:val="0"/>
      <w:marBottom w:val="0"/>
      <w:divBdr>
        <w:top w:val="none" w:sz="0" w:space="0" w:color="auto"/>
        <w:left w:val="none" w:sz="0" w:space="0" w:color="auto"/>
        <w:bottom w:val="none" w:sz="0" w:space="0" w:color="auto"/>
        <w:right w:val="none" w:sz="0" w:space="0" w:color="auto"/>
      </w:divBdr>
    </w:div>
    <w:div w:id="260920147">
      <w:bodyDiv w:val="1"/>
      <w:marLeft w:val="0"/>
      <w:marRight w:val="0"/>
      <w:marTop w:val="0"/>
      <w:marBottom w:val="0"/>
      <w:divBdr>
        <w:top w:val="none" w:sz="0" w:space="0" w:color="auto"/>
        <w:left w:val="none" w:sz="0" w:space="0" w:color="auto"/>
        <w:bottom w:val="none" w:sz="0" w:space="0" w:color="auto"/>
        <w:right w:val="none" w:sz="0" w:space="0" w:color="auto"/>
      </w:divBdr>
    </w:div>
    <w:div w:id="346754039">
      <w:bodyDiv w:val="1"/>
      <w:marLeft w:val="0"/>
      <w:marRight w:val="0"/>
      <w:marTop w:val="0"/>
      <w:marBottom w:val="0"/>
      <w:divBdr>
        <w:top w:val="none" w:sz="0" w:space="0" w:color="auto"/>
        <w:left w:val="none" w:sz="0" w:space="0" w:color="auto"/>
        <w:bottom w:val="none" w:sz="0" w:space="0" w:color="auto"/>
        <w:right w:val="none" w:sz="0" w:space="0" w:color="auto"/>
      </w:divBdr>
    </w:div>
    <w:div w:id="423648084">
      <w:bodyDiv w:val="1"/>
      <w:marLeft w:val="0"/>
      <w:marRight w:val="0"/>
      <w:marTop w:val="0"/>
      <w:marBottom w:val="0"/>
      <w:divBdr>
        <w:top w:val="none" w:sz="0" w:space="0" w:color="auto"/>
        <w:left w:val="none" w:sz="0" w:space="0" w:color="auto"/>
        <w:bottom w:val="none" w:sz="0" w:space="0" w:color="auto"/>
        <w:right w:val="none" w:sz="0" w:space="0" w:color="auto"/>
      </w:divBdr>
    </w:div>
    <w:div w:id="440341810">
      <w:bodyDiv w:val="1"/>
      <w:marLeft w:val="0"/>
      <w:marRight w:val="0"/>
      <w:marTop w:val="0"/>
      <w:marBottom w:val="0"/>
      <w:divBdr>
        <w:top w:val="none" w:sz="0" w:space="0" w:color="auto"/>
        <w:left w:val="none" w:sz="0" w:space="0" w:color="auto"/>
        <w:bottom w:val="none" w:sz="0" w:space="0" w:color="auto"/>
        <w:right w:val="none" w:sz="0" w:space="0" w:color="auto"/>
      </w:divBdr>
    </w:div>
    <w:div w:id="443770165">
      <w:bodyDiv w:val="1"/>
      <w:marLeft w:val="0"/>
      <w:marRight w:val="0"/>
      <w:marTop w:val="0"/>
      <w:marBottom w:val="0"/>
      <w:divBdr>
        <w:top w:val="none" w:sz="0" w:space="0" w:color="auto"/>
        <w:left w:val="none" w:sz="0" w:space="0" w:color="auto"/>
        <w:bottom w:val="none" w:sz="0" w:space="0" w:color="auto"/>
        <w:right w:val="none" w:sz="0" w:space="0" w:color="auto"/>
      </w:divBdr>
    </w:div>
    <w:div w:id="553927729">
      <w:bodyDiv w:val="1"/>
      <w:marLeft w:val="0"/>
      <w:marRight w:val="0"/>
      <w:marTop w:val="0"/>
      <w:marBottom w:val="0"/>
      <w:divBdr>
        <w:top w:val="none" w:sz="0" w:space="0" w:color="auto"/>
        <w:left w:val="none" w:sz="0" w:space="0" w:color="auto"/>
        <w:bottom w:val="none" w:sz="0" w:space="0" w:color="auto"/>
        <w:right w:val="none" w:sz="0" w:space="0" w:color="auto"/>
      </w:divBdr>
    </w:div>
    <w:div w:id="569312011">
      <w:bodyDiv w:val="1"/>
      <w:marLeft w:val="0"/>
      <w:marRight w:val="0"/>
      <w:marTop w:val="0"/>
      <w:marBottom w:val="0"/>
      <w:divBdr>
        <w:top w:val="none" w:sz="0" w:space="0" w:color="auto"/>
        <w:left w:val="none" w:sz="0" w:space="0" w:color="auto"/>
        <w:bottom w:val="none" w:sz="0" w:space="0" w:color="auto"/>
        <w:right w:val="none" w:sz="0" w:space="0" w:color="auto"/>
      </w:divBdr>
    </w:div>
    <w:div w:id="667902151">
      <w:bodyDiv w:val="1"/>
      <w:marLeft w:val="0"/>
      <w:marRight w:val="0"/>
      <w:marTop w:val="0"/>
      <w:marBottom w:val="0"/>
      <w:divBdr>
        <w:top w:val="none" w:sz="0" w:space="0" w:color="auto"/>
        <w:left w:val="none" w:sz="0" w:space="0" w:color="auto"/>
        <w:bottom w:val="none" w:sz="0" w:space="0" w:color="auto"/>
        <w:right w:val="none" w:sz="0" w:space="0" w:color="auto"/>
      </w:divBdr>
    </w:div>
    <w:div w:id="819075697">
      <w:bodyDiv w:val="1"/>
      <w:marLeft w:val="0"/>
      <w:marRight w:val="0"/>
      <w:marTop w:val="0"/>
      <w:marBottom w:val="0"/>
      <w:divBdr>
        <w:top w:val="none" w:sz="0" w:space="0" w:color="auto"/>
        <w:left w:val="none" w:sz="0" w:space="0" w:color="auto"/>
        <w:bottom w:val="none" w:sz="0" w:space="0" w:color="auto"/>
        <w:right w:val="none" w:sz="0" w:space="0" w:color="auto"/>
      </w:divBdr>
    </w:div>
    <w:div w:id="1030104461">
      <w:bodyDiv w:val="1"/>
      <w:marLeft w:val="0"/>
      <w:marRight w:val="0"/>
      <w:marTop w:val="0"/>
      <w:marBottom w:val="0"/>
      <w:divBdr>
        <w:top w:val="none" w:sz="0" w:space="0" w:color="auto"/>
        <w:left w:val="none" w:sz="0" w:space="0" w:color="auto"/>
        <w:bottom w:val="none" w:sz="0" w:space="0" w:color="auto"/>
        <w:right w:val="none" w:sz="0" w:space="0" w:color="auto"/>
      </w:divBdr>
    </w:div>
    <w:div w:id="1480151007">
      <w:bodyDiv w:val="1"/>
      <w:marLeft w:val="0"/>
      <w:marRight w:val="0"/>
      <w:marTop w:val="0"/>
      <w:marBottom w:val="0"/>
      <w:divBdr>
        <w:top w:val="none" w:sz="0" w:space="0" w:color="auto"/>
        <w:left w:val="none" w:sz="0" w:space="0" w:color="auto"/>
        <w:bottom w:val="none" w:sz="0" w:space="0" w:color="auto"/>
        <w:right w:val="none" w:sz="0" w:space="0" w:color="auto"/>
      </w:divBdr>
    </w:div>
    <w:div w:id="1830948307">
      <w:bodyDiv w:val="1"/>
      <w:marLeft w:val="0"/>
      <w:marRight w:val="0"/>
      <w:marTop w:val="0"/>
      <w:marBottom w:val="0"/>
      <w:divBdr>
        <w:top w:val="none" w:sz="0" w:space="0" w:color="auto"/>
        <w:left w:val="none" w:sz="0" w:space="0" w:color="auto"/>
        <w:bottom w:val="none" w:sz="0" w:space="0" w:color="auto"/>
        <w:right w:val="none" w:sz="0" w:space="0" w:color="auto"/>
      </w:divBdr>
    </w:div>
    <w:div w:id="1956862933">
      <w:bodyDiv w:val="1"/>
      <w:marLeft w:val="0"/>
      <w:marRight w:val="0"/>
      <w:marTop w:val="0"/>
      <w:marBottom w:val="0"/>
      <w:divBdr>
        <w:top w:val="none" w:sz="0" w:space="0" w:color="auto"/>
        <w:left w:val="none" w:sz="0" w:space="0" w:color="auto"/>
        <w:bottom w:val="none" w:sz="0" w:space="0" w:color="auto"/>
        <w:right w:val="none" w:sz="0" w:space="0" w:color="auto"/>
      </w:divBdr>
    </w:div>
    <w:div w:id="21135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sos.state.tx.us/pls/pub/readtac$ext.ViewTAC?tac_view=3&amp;ti=30&amp;pt=1" TargetMode="External"/><Relationship Id="rId18" Type="http://schemas.openxmlformats.org/officeDocument/2006/relationships/hyperlink" Target="http://info.sos.state.tx.us/pls/pub/readtac$ext.ViewTAC?tac_view=4&amp;ti=30&amp;pt=1&amp;ch=28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fo.sos.state.tx.us/pls/pub/readtac$ext.ViewTAC?tac_view=2&amp;ti=30" TargetMode="External"/><Relationship Id="rId17" Type="http://schemas.openxmlformats.org/officeDocument/2006/relationships/hyperlink" Target="http://info.sos.state.tx.us/pls/pub/readtac$ext.ViewTAC?tac_view=3&amp;ti=30&amp;pt=1" TargetMode="External"/><Relationship Id="rId2" Type="http://schemas.openxmlformats.org/officeDocument/2006/relationships/numbering" Target="numbering.xml"/><Relationship Id="rId16" Type="http://schemas.openxmlformats.org/officeDocument/2006/relationships/hyperlink" Target="http://info.sos.state.tx.us/pls/pub/readtac$ext.ViewTAC?tac_view=2&amp;ti=3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nfo.sos.state.tx.us/pls/pub/readtac$ext.ViewTAC?tac_view=5&amp;ti=30&amp;pt=1&amp;ch=288&amp;sch=A&amp;rl=Y" TargetMode="External"/><Relationship Id="rId10" Type="http://schemas.openxmlformats.org/officeDocument/2006/relationships/footer" Target="footer1.xml"/><Relationship Id="rId19" Type="http://schemas.openxmlformats.org/officeDocument/2006/relationships/hyperlink" Target="http://info.sos.state.tx.us/pls/pub/readtac$ext.ViewTAC?tac_view=5&amp;ti=30&amp;pt=1&amp;ch=288&amp;sch=A&amp;rl=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fo.sos.state.tx.us/pls/pub/readtac$ext.ViewTAC?tac_view=4&amp;ti=30&amp;pt=1&amp;ch=288"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Houston\Report-no%20cover-indent%20paragraphs.dotx" TargetMode="External"/></Relationships>
</file>

<file path=word/theme/theme1.xml><?xml version="1.0" encoding="utf-8"?>
<a:theme xmlns:a="http://schemas.openxmlformats.org/drawingml/2006/main" name="Office Theme">
  <a:themeElements>
    <a:clrScheme name="FNI Color Palette">
      <a:dk1>
        <a:sysClr val="windowText" lastClr="000000"/>
      </a:dk1>
      <a:lt1>
        <a:srgbClr val="015D91"/>
      </a:lt1>
      <a:dk2>
        <a:srgbClr val="7D994F"/>
      </a:dk2>
      <a:lt2>
        <a:srgbClr val="C5C5A8"/>
      </a:lt2>
      <a:accent1>
        <a:srgbClr val="B1B1B1"/>
      </a:accent1>
      <a:accent2>
        <a:srgbClr val="A7935A"/>
      </a:accent2>
      <a:accent3>
        <a:srgbClr val="8C7B7C"/>
      </a:accent3>
      <a:accent4>
        <a:srgbClr val="922626"/>
      </a:accent4>
      <a:accent5>
        <a:srgbClr val="FFFFFF"/>
      </a:accent5>
      <a:accent6>
        <a:srgbClr val="000000"/>
      </a:accent6>
      <a:hlink>
        <a:srgbClr val="000000"/>
      </a:hlink>
      <a:folHlink>
        <a:srgbClr val="000000"/>
      </a:folHlink>
    </a:clrScheme>
    <a:fontScheme name="FNI Fonts">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AC66335-6D21-41E6-B7E8-25F94C50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Report-no cover-indent paragraphs</Template>
  <TotalTime>4</TotalTime>
  <Pages>23</Pages>
  <Words>4674</Words>
  <Characters>26647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Project Name</vt:lpstr>
    </vt:vector>
  </TitlesOfParts>
  <Company>Freese and Nichols, Inc.</Company>
  <LinksUpToDate>false</LinksUpToDate>
  <CharactersWithSpaces>31259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Client Name</dc:subject>
  <dc:creator>Jeremy Dixon</dc:creator>
  <cp:keywords>Project Number</cp:keywords>
  <cp:lastModifiedBy>Jeremy Dixon</cp:lastModifiedBy>
  <cp:revision>6</cp:revision>
  <cp:lastPrinted>2009-11-11T18:05:00Z</cp:lastPrinted>
  <dcterms:created xsi:type="dcterms:W3CDTF">2012-08-20T21:09:00Z</dcterms:created>
  <dcterms:modified xsi:type="dcterms:W3CDTF">2012-10-15T13:53:00Z</dcterms:modified>
</cp:coreProperties>
</file>